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5C" w:rsidRDefault="0040295C" w:rsidP="0040295C">
      <w:pPr>
        <w:pStyle w:val="berschriftAusschreibungstext"/>
        <w:rPr>
          <w:lang w:val="en-US"/>
        </w:rPr>
      </w:pPr>
      <w:r w:rsidRPr="0040295C">
        <w:rPr>
          <w:lang w:val="en-US"/>
        </w:rPr>
        <w:t>Tender text</w:t>
      </w:r>
      <w:r w:rsidRPr="0040295C">
        <w:rPr>
          <w:lang w:val="en-US"/>
        </w:rPr>
        <w:t xml:space="preserve"> </w:t>
      </w:r>
      <w:proofErr w:type="spellStart"/>
      <w:r w:rsidRPr="0040295C">
        <w:rPr>
          <w:lang w:val="en-US"/>
        </w:rPr>
        <w:t>Opticlean</w:t>
      </w:r>
      <w:proofErr w:type="spellEnd"/>
      <w:r w:rsidRPr="0040295C">
        <w:rPr>
          <w:lang w:val="en-US"/>
        </w:rPr>
        <w:t xml:space="preserve"> with </w:t>
      </w:r>
      <w:r>
        <w:rPr>
          <w:lang w:val="en-US"/>
        </w:rPr>
        <w:t>thermostatic control unit</w:t>
      </w:r>
    </w:p>
    <w:p w:rsidR="0040295C" w:rsidRPr="0040295C" w:rsidRDefault="0040295C" w:rsidP="0040295C">
      <w:pPr>
        <w:pStyle w:val="berschriftAusschreibungstext"/>
        <w:rPr>
          <w:lang w:val="en-US"/>
        </w:rPr>
      </w:pPr>
    </w:p>
    <w:p w:rsidR="0040295C" w:rsidRPr="0040295C" w:rsidRDefault="0040295C" w:rsidP="0040295C">
      <w:pPr>
        <w:rPr>
          <w:lang w:val="en-US"/>
        </w:rPr>
      </w:pPr>
      <w:r w:rsidRPr="0040295C">
        <w:rPr>
          <w:lang w:val="en-US"/>
        </w:rPr>
        <w:t>.......... pcs</w:t>
      </w:r>
    </w:p>
    <w:p w:rsidR="0040295C" w:rsidRPr="0040295C" w:rsidRDefault="0040295C" w:rsidP="0040295C">
      <w:pPr>
        <w:rPr>
          <w:lang w:val="en-US"/>
        </w:rPr>
      </w:pPr>
      <w:proofErr w:type="spellStart"/>
      <w:r w:rsidRPr="0040295C">
        <w:rPr>
          <w:lang w:val="en-US"/>
        </w:rPr>
        <w:t>Opticlean</w:t>
      </w:r>
      <w:proofErr w:type="spellEnd"/>
      <w:r w:rsidRPr="0040295C">
        <w:rPr>
          <w:lang w:val="en-US"/>
        </w:rPr>
        <w:t xml:space="preserve"> with thermostatic adjustment unit – supply air ceiling</w:t>
      </w:r>
      <w:r>
        <w:rPr>
          <w:lang w:val="en-US"/>
        </w:rPr>
        <w:t xml:space="preserve"> </w:t>
      </w:r>
      <w:r w:rsidRPr="0040295C">
        <w:rPr>
          <w:lang w:val="en-US"/>
        </w:rPr>
        <w:t>outlet with adjustable discharge direction – for insertion into</w:t>
      </w:r>
      <w:r>
        <w:rPr>
          <w:lang w:val="en-US"/>
        </w:rPr>
        <w:t xml:space="preserve"> </w:t>
      </w:r>
      <w:r w:rsidRPr="0040295C">
        <w:rPr>
          <w:lang w:val="en-US"/>
        </w:rPr>
        <w:t>suspended ceiling systems with grid of 625 x 625 mm and 600 x</w:t>
      </w:r>
      <w:r>
        <w:rPr>
          <w:lang w:val="en-US"/>
        </w:rPr>
        <w:t xml:space="preserve"> </w:t>
      </w:r>
      <w:r w:rsidRPr="0040295C">
        <w:rPr>
          <w:lang w:val="en-US"/>
        </w:rPr>
        <w:t>600 mm in order to generate high-quality indoor air flows with low</w:t>
      </w:r>
      <w:r>
        <w:rPr>
          <w:lang w:val="en-US"/>
        </w:rPr>
        <w:t xml:space="preserve"> </w:t>
      </w:r>
      <w:r w:rsidRPr="0040295C">
        <w:rPr>
          <w:lang w:val="en-US"/>
        </w:rPr>
        <w:t>velocities and uniform air temperatures. Unobtrusive integration</w:t>
      </w:r>
      <w:r>
        <w:rPr>
          <w:lang w:val="en-US"/>
        </w:rPr>
        <w:t xml:space="preserve"> </w:t>
      </w:r>
      <w:r w:rsidRPr="0040295C">
        <w:rPr>
          <w:lang w:val="en-US"/>
        </w:rPr>
        <w:t>into suspended ceiling systems. Strong reduction of ceiling</w:t>
      </w:r>
      <w:r>
        <w:rPr>
          <w:lang w:val="en-US"/>
        </w:rPr>
        <w:t xml:space="preserve"> </w:t>
      </w:r>
      <w:r w:rsidRPr="0040295C">
        <w:rPr>
          <w:lang w:val="en-US"/>
        </w:rPr>
        <w:t>pollution through a discharge-related barrier layer of supply air and</w:t>
      </w:r>
      <w:r>
        <w:rPr>
          <w:lang w:val="en-US"/>
        </w:rPr>
        <w:t xml:space="preserve"> </w:t>
      </w:r>
      <w:r w:rsidRPr="0040295C">
        <w:rPr>
          <w:lang w:val="en-US"/>
        </w:rPr>
        <w:t>a very even radial air distribution. Rapid heating-up of relevant areas</w:t>
      </w:r>
      <w:r>
        <w:rPr>
          <w:lang w:val="en-US"/>
        </w:rPr>
        <w:t xml:space="preserve"> </w:t>
      </w:r>
      <w:r w:rsidRPr="0040295C">
        <w:rPr>
          <w:lang w:val="en-US"/>
        </w:rPr>
        <w:t>through the automatic adjustment of air discharge direction.</w:t>
      </w:r>
    </w:p>
    <w:p w:rsidR="0040295C" w:rsidRPr="0040295C" w:rsidRDefault="0040295C" w:rsidP="0040295C">
      <w:pPr>
        <w:rPr>
          <w:lang w:val="en-US"/>
        </w:rPr>
      </w:pPr>
      <w:r w:rsidRPr="0040295C">
        <w:rPr>
          <w:lang w:val="en-US"/>
        </w:rPr>
        <w:t>Consisting of:</w:t>
      </w:r>
    </w:p>
    <w:p w:rsidR="0040295C" w:rsidRPr="008760C6" w:rsidRDefault="0040295C" w:rsidP="008760C6">
      <w:pPr>
        <w:pStyle w:val="AbsatzeingercktAusschreibungstext"/>
      </w:pPr>
      <w:r w:rsidRPr="008760C6">
        <w:t>Air connection box with side entry with side connector with</w:t>
      </w:r>
      <w:r w:rsidRPr="008760C6">
        <w:t xml:space="preserve"> </w:t>
      </w:r>
      <w:r w:rsidRPr="008760C6">
        <w:t>optional volume flow damper (adjustable at the connection spigot),</w:t>
      </w:r>
      <w:r w:rsidRPr="008760C6">
        <w:t xml:space="preserve"> </w:t>
      </w:r>
      <w:r w:rsidRPr="008760C6">
        <w:t>outlet element with air guide frame, and thermostatic control unit</w:t>
      </w:r>
      <w:r w:rsidRPr="008760C6">
        <w:t xml:space="preserve"> </w:t>
      </w:r>
      <w:r w:rsidRPr="008760C6">
        <w:t>(automatic and with no auxiliary energy required).</w:t>
      </w:r>
    </w:p>
    <w:p w:rsidR="0040295C" w:rsidRPr="008760C6" w:rsidRDefault="0040295C" w:rsidP="008760C6">
      <w:pPr>
        <w:pStyle w:val="AbsatzeingercktAusschreibungstext"/>
      </w:pPr>
      <w:r w:rsidRPr="008760C6">
        <w:t>Connected with or without a perforated ceiling tile, type Rd</w:t>
      </w:r>
      <w:r w:rsidRPr="008760C6">
        <w:t xml:space="preserve"> </w:t>
      </w:r>
      <w:proofErr w:type="spellStart"/>
      <w:r w:rsidRPr="008760C6">
        <w:t>withperforation</w:t>
      </w:r>
      <w:proofErr w:type="spellEnd"/>
      <w:r w:rsidRPr="008760C6">
        <w:t xml:space="preserve"> ø = 2.8 mm / spacing = 5.5 mm or special type,</w:t>
      </w:r>
      <w:r w:rsidRPr="008760C6">
        <w:t xml:space="preserve"> </w:t>
      </w:r>
      <w:r w:rsidRPr="008760C6">
        <w:t>other perforations on request and after technical clarification.</w:t>
      </w:r>
    </w:p>
    <w:p w:rsidR="0040295C" w:rsidRPr="0040295C" w:rsidRDefault="0040295C" w:rsidP="0040295C">
      <w:pPr>
        <w:rPr>
          <w:lang w:val="en-US"/>
        </w:rPr>
      </w:pPr>
      <w:r w:rsidRPr="0040295C">
        <w:rPr>
          <w:lang w:val="en-US"/>
        </w:rPr>
        <w:t>Material:</w:t>
      </w:r>
    </w:p>
    <w:p w:rsidR="0040295C" w:rsidRPr="00D73A48" w:rsidRDefault="0040295C" w:rsidP="00D73A48">
      <w:pPr>
        <w:pStyle w:val="AbsatzeingercktAusschreibungstext"/>
        <w:rPr>
          <w:lang w:val="en-US"/>
        </w:rPr>
      </w:pPr>
      <w:r w:rsidRPr="00D73A48">
        <w:rPr>
          <w:lang w:val="en-US"/>
        </w:rPr>
        <w:t>- Front panel made of galvanized sheet steel, coated according to</w:t>
      </w:r>
      <w:r w:rsidR="00D73A48" w:rsidRPr="00D73A48">
        <w:rPr>
          <w:lang w:val="en-US"/>
        </w:rPr>
        <w:t xml:space="preserve"> </w:t>
      </w:r>
      <w:r w:rsidRPr="00D73A48">
        <w:rPr>
          <w:lang w:val="en-US"/>
        </w:rPr>
        <w:t xml:space="preserve">RAL 9010, semi-matt (other colors on </w:t>
      </w:r>
      <w:bookmarkStart w:id="0" w:name="_GoBack"/>
      <w:bookmarkEnd w:id="0"/>
      <w:r w:rsidRPr="00D73A48">
        <w:rPr>
          <w:lang w:val="en-US"/>
        </w:rPr>
        <w:t>request).</w:t>
      </w:r>
    </w:p>
    <w:p w:rsidR="0040295C" w:rsidRPr="00D73A48" w:rsidRDefault="0040295C" w:rsidP="00D73A48">
      <w:pPr>
        <w:pStyle w:val="AbsatzeingercktAusschreibungstext"/>
      </w:pPr>
      <w:r w:rsidRPr="00D73A48">
        <w:t xml:space="preserve">- Air </w:t>
      </w:r>
      <w:proofErr w:type="spellStart"/>
      <w:r w:rsidRPr="00D73A48">
        <w:t>distribution</w:t>
      </w:r>
      <w:proofErr w:type="spellEnd"/>
      <w:r w:rsidRPr="00D73A48">
        <w:t xml:space="preserve"> </w:t>
      </w:r>
      <w:proofErr w:type="spellStart"/>
      <w:r w:rsidRPr="00D73A48">
        <w:t>element</w:t>
      </w:r>
      <w:proofErr w:type="spellEnd"/>
      <w:r w:rsidRPr="00D73A48">
        <w:t xml:space="preserve"> made of galvanized sheet steel.</w:t>
      </w:r>
    </w:p>
    <w:p w:rsidR="0040295C" w:rsidRPr="00D73A48" w:rsidRDefault="0040295C" w:rsidP="00D73A48">
      <w:pPr>
        <w:pStyle w:val="AbsatzeingercktAusschreibungstext"/>
      </w:pPr>
      <w:r w:rsidRPr="00D73A48">
        <w:t>- Air connection box made of galvanized sheet steel.</w:t>
      </w:r>
    </w:p>
    <w:p w:rsidR="008760C6" w:rsidRDefault="008760C6" w:rsidP="0040295C"/>
    <w:p w:rsidR="0040295C" w:rsidRDefault="0040295C" w:rsidP="0040295C">
      <w:r>
        <w:t>Brand: Krantz</w:t>
      </w:r>
    </w:p>
    <w:p w:rsidR="0040295C" w:rsidRDefault="0040295C" w:rsidP="0040295C">
      <w:r>
        <w:t>Model: OC-V – ___ – ___ – 0 – F – __ – __</w:t>
      </w:r>
    </w:p>
    <w:p w:rsidR="008760C6" w:rsidRDefault="008760C6" w:rsidP="0040295C"/>
    <w:p w:rsidR="0040295C" w:rsidRDefault="0040295C" w:rsidP="0040295C"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alterations</w:t>
      </w:r>
      <w:proofErr w:type="spellEnd"/>
      <w:r>
        <w:t>.</w:t>
      </w:r>
    </w:p>
    <w:p w:rsidR="008760C6" w:rsidRDefault="008760C6" w:rsidP="0040295C">
      <w:pPr>
        <w:rPr>
          <w:rFonts w:ascii="Arial" w:hAnsi="Arial" w:cs="Arial"/>
          <w:szCs w:val="22"/>
        </w:rPr>
      </w:pPr>
    </w:p>
    <w:p w:rsidR="008760C6" w:rsidRDefault="008760C6" w:rsidP="008760C6">
      <w:pPr>
        <w:rPr>
          <w:rStyle w:val="Hyperlink"/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Krantz GmbH</w:t>
      </w:r>
      <w:r>
        <w:rPr>
          <w:rFonts w:ascii="Arial" w:hAnsi="Arial" w:cs="Arial"/>
          <w:b/>
          <w:szCs w:val="22"/>
        </w:rPr>
        <w:br/>
      </w:r>
      <w:proofErr w:type="spellStart"/>
      <w:r>
        <w:rPr>
          <w:rFonts w:ascii="Arial" w:hAnsi="Arial" w:cs="Arial"/>
          <w:szCs w:val="22"/>
        </w:rPr>
        <w:t>Uersfeld</w:t>
      </w:r>
      <w:proofErr w:type="spellEnd"/>
      <w:r>
        <w:rPr>
          <w:rFonts w:ascii="Arial" w:hAnsi="Arial" w:cs="Arial"/>
          <w:szCs w:val="22"/>
        </w:rPr>
        <w:t xml:space="preserve"> 24, 52072 Aachen, Deutschland</w:t>
      </w:r>
      <w:r>
        <w:rPr>
          <w:rFonts w:ascii="Arial" w:hAnsi="Arial" w:cs="Arial"/>
          <w:szCs w:val="22"/>
        </w:rPr>
        <w:br/>
        <w:t>Tel.: +49 241 441-1, Fax: +49 241 441-555</w:t>
      </w:r>
      <w:r>
        <w:rPr>
          <w:rFonts w:ascii="Arial" w:hAnsi="Arial" w:cs="Arial"/>
          <w:szCs w:val="22"/>
        </w:rPr>
        <w:br/>
        <w:t xml:space="preserve">info@krantz.de, </w:t>
      </w:r>
      <w:hyperlink r:id="rId7" w:history="1">
        <w:r w:rsidRPr="00726045">
          <w:rPr>
            <w:rStyle w:val="Hyperlink"/>
            <w:rFonts w:ascii="Arial" w:hAnsi="Arial" w:cs="Arial"/>
            <w:szCs w:val="22"/>
          </w:rPr>
          <w:t>www.krantz.de</w:t>
        </w:r>
      </w:hyperlink>
    </w:p>
    <w:p w:rsidR="008760C6" w:rsidRPr="00435D67" w:rsidRDefault="008760C6" w:rsidP="0040295C">
      <w:pPr>
        <w:rPr>
          <w:rFonts w:ascii="Arial" w:hAnsi="Arial" w:cs="Arial"/>
          <w:szCs w:val="22"/>
        </w:rPr>
      </w:pPr>
    </w:p>
    <w:sectPr w:rsidR="008760C6" w:rsidRPr="00435D67" w:rsidSect="00E37599">
      <w:headerReference w:type="default" r:id="rId8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B9" w:rsidRDefault="00C703B9">
      <w:r>
        <w:separator/>
      </w:r>
    </w:p>
  </w:endnote>
  <w:endnote w:type="continuationSeparator" w:id="0">
    <w:p w:rsidR="00C703B9" w:rsidRDefault="00C7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B9" w:rsidRDefault="00C703B9">
      <w:r>
        <w:separator/>
      </w:r>
    </w:p>
  </w:footnote>
  <w:footnote w:type="continuationSeparator" w:id="0">
    <w:p w:rsidR="00C703B9" w:rsidRDefault="00C7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2C8" w:rsidRPr="00EE6DB8" w:rsidRDefault="000170D5" w:rsidP="001D425B">
    <w:pPr>
      <w:pStyle w:val="Kopfzeile"/>
      <w:spacing w:before="200" w:after="200"/>
      <w:rPr>
        <w:rFonts w:ascii="Arial" w:hAnsi="Arial" w:cs="Arial"/>
        <w:b/>
      </w:rPr>
    </w:pPr>
    <w:r>
      <w:rPr>
        <w:rFonts w:cs="Arial"/>
        <w:b/>
        <w:sz w:val="26"/>
        <w:szCs w:val="26"/>
      </w:rPr>
      <w:t>OC</w:t>
    </w:r>
    <w:r w:rsidR="00024695">
      <w:rPr>
        <w:rFonts w:cs="Arial"/>
        <w:b/>
        <w:sz w:val="26"/>
        <w:szCs w:val="26"/>
      </w:rPr>
      <w:t>-V Ausschreibungstext 0</w:t>
    </w:r>
    <w:r w:rsidR="00E42B76">
      <w:rPr>
        <w:rFonts w:cs="Arial"/>
        <w:b/>
        <w:sz w:val="26"/>
        <w:szCs w:val="26"/>
      </w:rPr>
      <w:t>6</w:t>
    </w:r>
    <w:r w:rsidR="00024695">
      <w:rPr>
        <w:rFonts w:cs="Arial"/>
        <w:b/>
        <w:sz w:val="26"/>
        <w:szCs w:val="26"/>
      </w:rPr>
      <w:t>.2022</w:t>
    </w:r>
    <w:r w:rsidR="00AC72C8">
      <w:rPr>
        <w:rFonts w:ascii="Arial" w:hAnsi="Arial" w:cs="Arial"/>
        <w:b/>
      </w:rPr>
      <w:tab/>
    </w:r>
    <w:r w:rsidR="001D425B">
      <w:rPr>
        <w:rFonts w:cs="Arial"/>
        <w:b/>
        <w:sz w:val="26"/>
        <w:szCs w:val="26"/>
      </w:rPr>
      <w:tab/>
    </w:r>
    <w:r w:rsidR="00913023">
      <w:rPr>
        <w:rFonts w:cs="Arial"/>
        <w:b/>
        <w:noProof/>
        <w:sz w:val="26"/>
        <w:szCs w:val="26"/>
      </w:rPr>
      <w:drawing>
        <wp:inline distT="0" distB="0" distL="0" distR="0">
          <wp:extent cx="1314450" cy="4191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25B">
      <w:rPr>
        <w:rFonts w:cs="Arial"/>
        <w:b/>
        <w:sz w:val="26"/>
        <w:szCs w:val="26"/>
      </w:rPr>
      <w:br/>
    </w:r>
    <w:r w:rsidR="00AC72C8" w:rsidRPr="000F593B">
      <w:rPr>
        <w:rFonts w:ascii="Arial" w:hAnsi="Arial" w:cs="Arial"/>
        <w:b/>
        <w:color w:val="0C2545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841DBE"/>
    <w:lvl w:ilvl="0">
      <w:numFmt w:val="bullet"/>
      <w:lvlText w:val="*"/>
      <w:lvlJc w:val="left"/>
    </w:lvl>
  </w:abstractNum>
  <w:abstractNum w:abstractNumId="1" w15:restartNumberingAfterBreak="0">
    <w:nsid w:val="04AA0D43"/>
    <w:multiLevelType w:val="hybridMultilevel"/>
    <w:tmpl w:val="3962EA66"/>
    <w:lvl w:ilvl="0" w:tplc="56F425D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C55"/>
    <w:multiLevelType w:val="hybridMultilevel"/>
    <w:tmpl w:val="8396AAD0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A7BEF"/>
    <w:multiLevelType w:val="hybridMultilevel"/>
    <w:tmpl w:val="A29A9B6A"/>
    <w:lvl w:ilvl="0" w:tplc="F9B8C54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61EE"/>
    <w:multiLevelType w:val="hybridMultilevel"/>
    <w:tmpl w:val="5CC68B86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26F9E"/>
    <w:multiLevelType w:val="hybridMultilevel"/>
    <w:tmpl w:val="B3F65AF8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D78EC"/>
    <w:multiLevelType w:val="hybridMultilevel"/>
    <w:tmpl w:val="A0F09C82"/>
    <w:lvl w:ilvl="0" w:tplc="1FA2F41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53318"/>
    <w:multiLevelType w:val="hybridMultilevel"/>
    <w:tmpl w:val="9CCA6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F4913"/>
    <w:multiLevelType w:val="hybridMultilevel"/>
    <w:tmpl w:val="63A42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D3621"/>
    <w:multiLevelType w:val="hybridMultilevel"/>
    <w:tmpl w:val="AD122F78"/>
    <w:lvl w:ilvl="0" w:tplc="F9CA4AA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31543"/>
    <w:multiLevelType w:val="hybridMultilevel"/>
    <w:tmpl w:val="20A0E77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16882"/>
    <w:multiLevelType w:val="hybridMultilevel"/>
    <w:tmpl w:val="2BF24E24"/>
    <w:lvl w:ilvl="0" w:tplc="F9CA4AA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D7B2D"/>
    <w:multiLevelType w:val="hybridMultilevel"/>
    <w:tmpl w:val="9A6C89A8"/>
    <w:lvl w:ilvl="0" w:tplc="F9CA4AA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032B2"/>
    <w:multiLevelType w:val="hybridMultilevel"/>
    <w:tmpl w:val="0A70A412"/>
    <w:lvl w:ilvl="0" w:tplc="047C6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66B1"/>
    <w:multiLevelType w:val="hybridMultilevel"/>
    <w:tmpl w:val="CBAE6DB0"/>
    <w:lvl w:ilvl="0" w:tplc="F9CA4AA2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198"/>
        <w:lvlJc w:val="left"/>
        <w:pPr>
          <w:ind w:left="198" w:hanging="198"/>
        </w:pPr>
        <w:rPr>
          <w:rFonts w:ascii="Wingdings" w:hAnsi="Wingdings" w:hint="default"/>
          <w:color w:val="000000"/>
          <w:sz w:val="22"/>
        </w:rPr>
      </w:lvl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14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0"/>
    <w:rsid w:val="0000405B"/>
    <w:rsid w:val="000043AE"/>
    <w:rsid w:val="000170D5"/>
    <w:rsid w:val="00024695"/>
    <w:rsid w:val="00031AB0"/>
    <w:rsid w:val="000A4510"/>
    <w:rsid w:val="000E1963"/>
    <w:rsid w:val="0010508A"/>
    <w:rsid w:val="00116B26"/>
    <w:rsid w:val="00134BE1"/>
    <w:rsid w:val="00166AC5"/>
    <w:rsid w:val="001B057B"/>
    <w:rsid w:val="001C0577"/>
    <w:rsid w:val="001D425B"/>
    <w:rsid w:val="00224E3E"/>
    <w:rsid w:val="00241714"/>
    <w:rsid w:val="00242D05"/>
    <w:rsid w:val="00245571"/>
    <w:rsid w:val="002951E7"/>
    <w:rsid w:val="002C241E"/>
    <w:rsid w:val="002D2548"/>
    <w:rsid w:val="002F3F5B"/>
    <w:rsid w:val="003078CB"/>
    <w:rsid w:val="00315474"/>
    <w:rsid w:val="003335A0"/>
    <w:rsid w:val="003E3C0B"/>
    <w:rsid w:val="0040295C"/>
    <w:rsid w:val="00414269"/>
    <w:rsid w:val="00435D67"/>
    <w:rsid w:val="004363BB"/>
    <w:rsid w:val="00472918"/>
    <w:rsid w:val="004E0E80"/>
    <w:rsid w:val="00532E2D"/>
    <w:rsid w:val="0056295C"/>
    <w:rsid w:val="005E3437"/>
    <w:rsid w:val="00606174"/>
    <w:rsid w:val="006545B8"/>
    <w:rsid w:val="00675ED8"/>
    <w:rsid w:val="006B0188"/>
    <w:rsid w:val="006D2FE3"/>
    <w:rsid w:val="00725ECB"/>
    <w:rsid w:val="007666DD"/>
    <w:rsid w:val="0077249E"/>
    <w:rsid w:val="00797DC3"/>
    <w:rsid w:val="007B6942"/>
    <w:rsid w:val="007E0B23"/>
    <w:rsid w:val="008117B9"/>
    <w:rsid w:val="00826583"/>
    <w:rsid w:val="00837E62"/>
    <w:rsid w:val="00840891"/>
    <w:rsid w:val="008760C6"/>
    <w:rsid w:val="008944AA"/>
    <w:rsid w:val="008A7C54"/>
    <w:rsid w:val="00904C5D"/>
    <w:rsid w:val="00913023"/>
    <w:rsid w:val="00926D1E"/>
    <w:rsid w:val="00931E95"/>
    <w:rsid w:val="00942958"/>
    <w:rsid w:val="00961BDB"/>
    <w:rsid w:val="009D6721"/>
    <w:rsid w:val="00A27D5D"/>
    <w:rsid w:val="00A4069D"/>
    <w:rsid w:val="00A5435D"/>
    <w:rsid w:val="00A74F32"/>
    <w:rsid w:val="00A77E8E"/>
    <w:rsid w:val="00AC72C8"/>
    <w:rsid w:val="00B65768"/>
    <w:rsid w:val="00BB6FEA"/>
    <w:rsid w:val="00BC2BFA"/>
    <w:rsid w:val="00BD11C5"/>
    <w:rsid w:val="00BF5ACD"/>
    <w:rsid w:val="00BF6C35"/>
    <w:rsid w:val="00C45884"/>
    <w:rsid w:val="00C703B9"/>
    <w:rsid w:val="00C9281E"/>
    <w:rsid w:val="00CD405A"/>
    <w:rsid w:val="00CD5E9C"/>
    <w:rsid w:val="00CE6603"/>
    <w:rsid w:val="00CF1695"/>
    <w:rsid w:val="00D73A48"/>
    <w:rsid w:val="00D97920"/>
    <w:rsid w:val="00DC6623"/>
    <w:rsid w:val="00E053CB"/>
    <w:rsid w:val="00E302CE"/>
    <w:rsid w:val="00E37599"/>
    <w:rsid w:val="00E42B76"/>
    <w:rsid w:val="00EA2BB8"/>
    <w:rsid w:val="00EB260B"/>
    <w:rsid w:val="00ED0CE0"/>
    <w:rsid w:val="00EE6DB8"/>
    <w:rsid w:val="00EF4BAF"/>
    <w:rsid w:val="00F13618"/>
    <w:rsid w:val="00F57661"/>
    <w:rsid w:val="00F749A2"/>
    <w:rsid w:val="00F76F37"/>
    <w:rsid w:val="00F85472"/>
    <w:rsid w:val="00F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5A0B087"/>
  <w15:chartTrackingRefBased/>
  <w15:docId w15:val="{332C14D4-95C9-48D2-9BD9-A0A93E71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Absatz_Ausschreibungstext"/>
    <w:qFormat/>
    <w:rsid w:val="00ED0CE0"/>
    <w:pPr>
      <w:spacing w:before="120"/>
    </w:pPr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78" w:lineRule="atLeast"/>
      <w:jc w:val="both"/>
    </w:pPr>
    <w:rPr>
      <w:rFonts w:cs="Arial Narrow"/>
      <w:szCs w:val="22"/>
    </w:rPr>
  </w:style>
  <w:style w:type="paragraph" w:customStyle="1" w:styleId="98seitenende">
    <w:name w:val="98 seitenende"/>
    <w:next w:val="99spaltenend"/>
    <w:pPr>
      <w:widowControl w:val="0"/>
      <w:autoSpaceDE w:val="0"/>
      <w:autoSpaceDN w:val="0"/>
      <w:adjustRightInd w:val="0"/>
      <w:spacing w:line="264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99spaltenend">
    <w:name w:val="99 spaltenend"/>
    <w:pPr>
      <w:widowControl w:val="0"/>
      <w:autoSpaceDE w:val="0"/>
      <w:autoSpaceDN w:val="0"/>
      <w:adjustRightInd w:val="0"/>
      <w:spacing w:line="264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10absatz">
    <w:name w:val="10 absatz"/>
    <w:pPr>
      <w:widowControl w:val="0"/>
      <w:autoSpaceDE w:val="0"/>
      <w:autoSpaceDN w:val="0"/>
      <w:adjustRightInd w:val="0"/>
      <w:spacing w:before="112" w:line="227" w:lineRule="atLeast"/>
      <w:jc w:val="both"/>
    </w:pPr>
    <w:rPr>
      <w:rFonts w:ascii="Arial Narrow" w:hAnsi="Arial Narrow" w:cs="Arial Narrow"/>
      <w:b/>
      <w:bCs/>
      <w:sz w:val="26"/>
      <w:szCs w:val="26"/>
    </w:rPr>
  </w:style>
  <w:style w:type="paragraph" w:customStyle="1" w:styleId="70index">
    <w:name w:val="70 index"/>
    <w:pPr>
      <w:widowControl w:val="0"/>
      <w:pBdr>
        <w:top w:val="single" w:sz="2" w:space="0" w:color="000000"/>
      </w:pBdr>
      <w:tabs>
        <w:tab w:val="left" w:pos="170"/>
        <w:tab w:val="right" w:pos="2880"/>
        <w:tab w:val="left" w:pos="3402"/>
      </w:tabs>
      <w:autoSpaceDE w:val="0"/>
      <w:autoSpaceDN w:val="0"/>
      <w:adjustRightInd w:val="0"/>
      <w:spacing w:before="86" w:line="204" w:lineRule="atLeast"/>
    </w:pPr>
    <w:rPr>
      <w:rFonts w:ascii="Arial Narrow" w:hAnsi="Arial Narrow" w:cs="Arial Narrow"/>
      <w:sz w:val="16"/>
      <w:szCs w:val="16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28" w:line="170" w:lineRule="atLeast"/>
      <w:ind w:left="17" w:right="17"/>
      <w:jc w:val="center"/>
    </w:pPr>
    <w:rPr>
      <w:rFonts w:ascii="Arial Narrow" w:hAnsi="Arial Narrow" w:cs="Arial Narrow"/>
      <w:sz w:val="16"/>
      <w:szCs w:val="16"/>
    </w:rPr>
  </w:style>
  <w:style w:type="paragraph" w:customStyle="1" w:styleId="bodytext08">
    <w:name w:val="body text 08"/>
    <w:pPr>
      <w:widowControl w:val="0"/>
      <w:autoSpaceDE w:val="0"/>
      <w:autoSpaceDN w:val="0"/>
      <w:adjustRightInd w:val="0"/>
      <w:spacing w:line="202" w:lineRule="atLeast"/>
      <w:jc w:val="both"/>
    </w:pPr>
    <w:rPr>
      <w:rFonts w:ascii="Arial Narrow" w:hAnsi="Arial Narrow" w:cs="Arial Narrow"/>
      <w:sz w:val="16"/>
      <w:szCs w:val="16"/>
    </w:rPr>
  </w:style>
  <w:style w:type="paragraph" w:customStyle="1" w:styleId="40quadrat">
    <w:name w:val="40 quadrat"/>
    <w:pPr>
      <w:widowControl w:val="0"/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vertikal">
    <w:name w:val="vertikal"/>
    <w:next w:val="ZCAPTION"/>
    <w:pPr>
      <w:widowControl w:val="0"/>
      <w:tabs>
        <w:tab w:val="right" w:pos="2721"/>
      </w:tabs>
      <w:autoSpaceDE w:val="0"/>
      <w:autoSpaceDN w:val="0"/>
      <w:adjustRightInd w:val="0"/>
      <w:spacing w:line="119" w:lineRule="atLeast"/>
    </w:pPr>
    <w:rPr>
      <w:rFonts w:ascii="Arial Narrow" w:hAnsi="Arial Narrow" w:cs="Arial Narrow"/>
      <w:sz w:val="22"/>
      <w:szCs w:val="22"/>
    </w:rPr>
  </w:style>
  <w:style w:type="paragraph" w:customStyle="1" w:styleId="ZCAPTION">
    <w:name w:val="Z_CAPTION"/>
    <w:pPr>
      <w:widowControl w:val="0"/>
      <w:tabs>
        <w:tab w:val="left" w:pos="736"/>
        <w:tab w:val="left" w:pos="3402"/>
      </w:tabs>
      <w:autoSpaceDE w:val="0"/>
      <w:autoSpaceDN w:val="0"/>
      <w:adjustRightInd w:val="0"/>
      <w:spacing w:after="57" w:line="264" w:lineRule="atLeast"/>
    </w:pPr>
    <w:rPr>
      <w:rFonts w:ascii="Arial Narrow" w:hAnsi="Arial Narrow" w:cs="Arial Narrow"/>
      <w:i/>
      <w:iCs/>
      <w:sz w:val="22"/>
      <w:szCs w:val="22"/>
    </w:rPr>
  </w:style>
  <w:style w:type="paragraph" w:customStyle="1" w:styleId="bodyeng">
    <w:name w:val="body eng"/>
    <w:next w:val="Textkrper"/>
    <w:link w:val="bodyengZchn"/>
    <w:pPr>
      <w:widowControl w:val="0"/>
      <w:autoSpaceDE w:val="0"/>
      <w:autoSpaceDN w:val="0"/>
      <w:adjustRightInd w:val="0"/>
      <w:spacing w:line="244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bodytexteng">
    <w:name w:val="body text eng"/>
    <w:pPr>
      <w:widowControl w:val="0"/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ausschr-lin-re">
    <w:name w:val="ausschr-lin-re"/>
    <w:pPr>
      <w:widowControl w:val="0"/>
      <w:tabs>
        <w:tab w:val="left" w:pos="2835"/>
        <w:tab w:val="right" w:leader="dot" w:pos="4535"/>
      </w:tabs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ausschr-re">
    <w:name w:val="ausschr-re"/>
    <w:pPr>
      <w:widowControl w:val="0"/>
      <w:tabs>
        <w:tab w:val="right" w:pos="4535"/>
      </w:tabs>
      <w:autoSpaceDE w:val="0"/>
      <w:autoSpaceDN w:val="0"/>
      <w:adjustRightInd w:val="0"/>
      <w:spacing w:line="278" w:lineRule="atLeast"/>
      <w:jc w:val="both"/>
    </w:pPr>
    <w:rPr>
      <w:rFonts w:ascii="Arial Narrow" w:hAnsi="Arial Narrow" w:cs="Arial Narrow"/>
      <w:sz w:val="22"/>
      <w:szCs w:val="22"/>
    </w:rPr>
  </w:style>
  <w:style w:type="paragraph" w:styleId="Kopfzeile">
    <w:name w:val="header"/>
    <w:basedOn w:val="Standard"/>
    <w:rsid w:val="00EE6DB8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EE6DB8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D2548"/>
  </w:style>
  <w:style w:type="character" w:styleId="Hyperlink">
    <w:name w:val="Hyperlink"/>
    <w:uiPriority w:val="99"/>
    <w:unhideWhenUsed/>
    <w:rsid w:val="00BD11C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D11C5"/>
    <w:rPr>
      <w:color w:val="605E5C"/>
      <w:shd w:val="clear" w:color="auto" w:fill="E1DFDD"/>
    </w:rPr>
  </w:style>
  <w:style w:type="paragraph" w:customStyle="1" w:styleId="berschriftAusschreibungstext">
    <w:name w:val="Überschrift_Ausschreibungstext"/>
    <w:basedOn w:val="Standard"/>
    <w:link w:val="berschriftAusschreibungstextZchn"/>
    <w:qFormat/>
    <w:rsid w:val="006D2FE3"/>
    <w:rPr>
      <w:rFonts w:ascii="Arial" w:hAnsi="Arial" w:cs="Arial"/>
      <w:b/>
      <w:sz w:val="28"/>
      <w:szCs w:val="22"/>
    </w:rPr>
  </w:style>
  <w:style w:type="paragraph" w:customStyle="1" w:styleId="ZwischenberschriftAusschreibungstext">
    <w:name w:val="Zwischenüberschrift_Ausschreibungstext"/>
    <w:basedOn w:val="bodyeng"/>
    <w:link w:val="ZwischenberschriftAusschreibungstextZchn"/>
    <w:qFormat/>
    <w:rsid w:val="006D2FE3"/>
    <w:pPr>
      <w:spacing w:line="278" w:lineRule="atLeast"/>
    </w:pPr>
    <w:rPr>
      <w:b/>
      <w:color w:val="000000"/>
    </w:rPr>
  </w:style>
  <w:style w:type="character" w:customStyle="1" w:styleId="berschriftAusschreibungstextZchn">
    <w:name w:val="Überschrift_Ausschreibungstext Zchn"/>
    <w:link w:val="berschriftAusschreibungstext"/>
    <w:rsid w:val="006D2FE3"/>
    <w:rPr>
      <w:rFonts w:ascii="Arial" w:hAnsi="Arial" w:cs="Arial"/>
      <w:b/>
      <w:sz w:val="28"/>
      <w:szCs w:val="22"/>
    </w:rPr>
  </w:style>
  <w:style w:type="paragraph" w:customStyle="1" w:styleId="AbsatzeingercktAusschreibungstext">
    <w:name w:val="Absatz_eingerückt_Ausschreibungstext"/>
    <w:basedOn w:val="Standard"/>
    <w:link w:val="AbsatzeingercktAusschreibungstextZchn"/>
    <w:qFormat/>
    <w:rsid w:val="00241714"/>
    <w:pPr>
      <w:ind w:left="567"/>
    </w:pPr>
    <w:rPr>
      <w:color w:val="000000"/>
    </w:rPr>
  </w:style>
  <w:style w:type="character" w:customStyle="1" w:styleId="bodyengZchn">
    <w:name w:val="body eng Zchn"/>
    <w:link w:val="bodyeng"/>
    <w:rsid w:val="006D2FE3"/>
    <w:rPr>
      <w:rFonts w:ascii="Arial Narrow" w:hAnsi="Arial Narrow" w:cs="Arial Narrow"/>
      <w:sz w:val="22"/>
      <w:szCs w:val="22"/>
    </w:rPr>
  </w:style>
  <w:style w:type="character" w:customStyle="1" w:styleId="ZwischenberschriftAusschreibungstextZchn">
    <w:name w:val="Zwischenüberschrift_Ausschreibungstext Zchn"/>
    <w:link w:val="ZwischenberschriftAusschreibungstext"/>
    <w:rsid w:val="006D2FE3"/>
    <w:rPr>
      <w:rFonts w:ascii="Arial Narrow" w:hAnsi="Arial Narrow" w:cs="Arial Narrow"/>
      <w:b/>
      <w:color w:val="000000"/>
      <w:sz w:val="22"/>
      <w:szCs w:val="22"/>
    </w:rPr>
  </w:style>
  <w:style w:type="character" w:customStyle="1" w:styleId="TextkrperZchn">
    <w:name w:val="Textkörper Zchn"/>
    <w:link w:val="Textkrper"/>
    <w:rsid w:val="00241714"/>
    <w:rPr>
      <w:rFonts w:ascii="Arial Narrow" w:hAnsi="Arial Narrow" w:cs="Arial Narrow"/>
      <w:sz w:val="22"/>
      <w:szCs w:val="22"/>
    </w:rPr>
  </w:style>
  <w:style w:type="character" w:customStyle="1" w:styleId="AbsatzeingercktAusschreibungstextZchn">
    <w:name w:val="Absatz_eingerückt_Ausschreibungstext Zchn"/>
    <w:link w:val="AbsatzeingercktAusschreibungstext"/>
    <w:rsid w:val="00241714"/>
    <w:rPr>
      <w:rFonts w:ascii="Arial Narrow" w:hAnsi="Arial Narrow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n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AusschreibungstextAusschreibungstext</vt:lpstr>
    </vt:vector>
  </TitlesOfParts>
  <Company>M+W Zander</Company>
  <LinksUpToDate>false</LinksUpToDate>
  <CharactersWithSpaces>1590</CharactersWithSpaces>
  <SharedDoc>false</SharedDoc>
  <HLinks>
    <vt:vector size="6" baseType="variant"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http://www.krantz.de/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AusschreibungstextAusschreibungstext</dc:title>
  <dc:subject/>
  <dc:creator>dkoester</dc:creator>
  <cp:keywords/>
  <dc:description/>
  <cp:lastModifiedBy>Schmitt, Hannes Marius (Krantz GmbH)</cp:lastModifiedBy>
  <cp:revision>4</cp:revision>
  <cp:lastPrinted>2012-01-23T10:42:00Z</cp:lastPrinted>
  <dcterms:created xsi:type="dcterms:W3CDTF">2022-06-23T09:11:00Z</dcterms:created>
  <dcterms:modified xsi:type="dcterms:W3CDTF">2022-07-26T07:32:00Z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STEAG\H23176</vt:lpwstr>
  </property>
  <property fmtid="{D5CDD505-2E9C-101B-9397-08002B2CF9AE}" pid="4" name="DLPManualFileClassificationLastModificationDate">
    <vt:lpwstr>1648029128</vt:lpwstr>
  </property>
  <property fmtid="{D5CDD505-2E9C-101B-9397-08002B2CF9AE}" pid="5" name="DLPManualFileClassificationVersion">
    <vt:lpwstr>11.5.0.60</vt:lpwstr>
  </property>
</Properties>
</file>