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63" w:rsidRDefault="00BD11C5" w:rsidP="006D2FE3">
      <w:pPr>
        <w:pStyle w:val="berschriftAusschreibungstext"/>
      </w:pPr>
      <w:r w:rsidRPr="00031AB0">
        <w:t>Ausschreibungstext</w:t>
      </w:r>
      <w:r w:rsidR="00876A48">
        <w:t xml:space="preserve"> </w:t>
      </w:r>
      <w:r w:rsidR="00177632">
        <w:t>Laborauslass für Misch-Quelllüftung</w:t>
      </w:r>
      <w:r w:rsidR="006070F8">
        <w:t xml:space="preserve"> </w:t>
      </w:r>
    </w:p>
    <w:p w:rsidR="006D2FE3" w:rsidRDefault="006D2FE3" w:rsidP="002F3F5B">
      <w:pPr>
        <w:rPr>
          <w:b/>
          <w:sz w:val="26"/>
          <w:szCs w:val="26"/>
        </w:rPr>
      </w:pPr>
    </w:p>
    <w:p w:rsidR="002951E7" w:rsidRDefault="002951E7" w:rsidP="002951E7">
      <w:r>
        <w:t>…Stück</w:t>
      </w:r>
    </w:p>
    <w:p w:rsidR="00876A48" w:rsidRPr="00876A48" w:rsidRDefault="00177632" w:rsidP="00177632">
      <w:r w:rsidRPr="00177632">
        <w:t>Laborauslass mit einem hohen Volumenstrom zur Erzeugung</w:t>
      </w:r>
      <w:r>
        <w:t xml:space="preserve"> </w:t>
      </w:r>
      <w:r w:rsidRPr="00177632">
        <w:t>einer turbulenzarmen Raumluftströmung zur Frischluftzuführung</w:t>
      </w:r>
      <w:r>
        <w:t xml:space="preserve"> </w:t>
      </w:r>
      <w:r w:rsidRPr="00177632">
        <w:t>und Schutz des Laborpersonals vor Schadstoffen durch Verringerung</w:t>
      </w:r>
      <w:r>
        <w:t xml:space="preserve"> </w:t>
      </w:r>
      <w:r w:rsidRPr="00177632">
        <w:t xml:space="preserve">von Ausspüleffekten am </w:t>
      </w:r>
      <w:proofErr w:type="spellStart"/>
      <w:r w:rsidRPr="00177632">
        <w:t>Digestorium</w:t>
      </w:r>
      <w:proofErr w:type="spellEnd"/>
      <w:r w:rsidRPr="00177632">
        <w:t>, geeignet zur Abführung</w:t>
      </w:r>
      <w:r>
        <w:t xml:space="preserve"> </w:t>
      </w:r>
      <w:r w:rsidRPr="00177632">
        <w:t>von hohen Kühllasten und Schaffung eines angenehmen</w:t>
      </w:r>
      <w:r>
        <w:t xml:space="preserve"> </w:t>
      </w:r>
      <w:r w:rsidRPr="00177632">
        <w:t xml:space="preserve">Raumklimas, Verwendung als </w:t>
      </w:r>
      <w:proofErr w:type="spellStart"/>
      <w:r w:rsidRPr="00177632">
        <w:t>Zuluftauslass</w:t>
      </w:r>
      <w:proofErr w:type="spellEnd"/>
      <w:r w:rsidRPr="00177632">
        <w:t>,</w:t>
      </w:r>
    </w:p>
    <w:p w:rsidR="00931E95" w:rsidRDefault="00931E95" w:rsidP="00876A48">
      <w:r>
        <w:t>bestehend aus:</w:t>
      </w:r>
    </w:p>
    <w:p w:rsidR="00177632" w:rsidRDefault="00177632" w:rsidP="00876A48">
      <w:pPr>
        <w:pStyle w:val="AbsatzeingercktAusschreibungstext"/>
      </w:pPr>
      <w:r>
        <w:t xml:space="preserve">Schlitzauslass mit linearem Ausblaselement mit walzenförmigen, hintereinander angeordneten, drehbaren Einzelelementen, </w:t>
      </w:r>
      <w:proofErr w:type="spellStart"/>
      <w:r>
        <w:t>werkseitg</w:t>
      </w:r>
      <w:proofErr w:type="spellEnd"/>
      <w:r>
        <w:t xml:space="preserve"> voreingestellt, individuell einstellbar sowie mit Schließstellung; bis 3-reihige Ausführung</w:t>
      </w:r>
      <w:r w:rsidR="00876A48">
        <w:t>;</w:t>
      </w:r>
      <w:r>
        <w:t xml:space="preserve"> </w:t>
      </w:r>
    </w:p>
    <w:p w:rsidR="00241714" w:rsidRDefault="00177632" w:rsidP="00177632">
      <w:pPr>
        <w:pStyle w:val="AbsatzeingercktAusschreibungstext"/>
      </w:pPr>
      <w:r>
        <w:t>Fächerauslass mit perforierter Frontplatte mit integrierten 2-teiligen Düsenscheiben in 1- oder 2-reihiger Ausführung. Die Düsenscheiben sind einzeln um 360° manuell drehbar.</w:t>
      </w:r>
    </w:p>
    <w:p w:rsidR="00177632" w:rsidRDefault="00177632" w:rsidP="00177632">
      <w:pPr>
        <w:pStyle w:val="AbsatzeingercktAusschreibungstext"/>
      </w:pPr>
      <w:r w:rsidRPr="00177632">
        <w:t>Gehäuse mit Luftverteilfunktion, Primärluftanschluss rechteckig stirnseitig, abgehangene Montage mit Traversen über Montage-Winkel an der Gehäuseoberseite</w:t>
      </w:r>
    </w:p>
    <w:p w:rsidR="00ED0CE0" w:rsidRPr="00177632" w:rsidRDefault="00ED0CE0" w:rsidP="00ED0CE0">
      <w:pPr>
        <w:rPr>
          <w:b/>
        </w:rPr>
      </w:pPr>
      <w:r w:rsidRPr="00177632">
        <w:rPr>
          <w:b/>
        </w:rPr>
        <w:t>Werkstoff</w:t>
      </w:r>
    </w:p>
    <w:p w:rsidR="00177632" w:rsidRDefault="00177632" w:rsidP="00ED0CE0">
      <w:r>
        <w:t>Schlitzauslass</w:t>
      </w:r>
    </w:p>
    <w:p w:rsidR="00177632" w:rsidRPr="00177632" w:rsidRDefault="00914A84" w:rsidP="00177632">
      <w:pPr>
        <w:pStyle w:val="AbsatzeingercktAusschreibungstext"/>
        <w:rPr>
          <w:color w:val="auto"/>
        </w:rPr>
      </w:pPr>
      <w:r>
        <w:t>–</w:t>
      </w:r>
      <w:bookmarkStart w:id="0" w:name="_GoBack"/>
      <w:bookmarkEnd w:id="0"/>
      <w:r w:rsidR="00D56280" w:rsidRPr="00D56280">
        <w:rPr>
          <w:color w:val="auto"/>
        </w:rPr>
        <w:t xml:space="preserve"> </w:t>
      </w:r>
      <w:r w:rsidR="00177632" w:rsidRPr="00177632">
        <w:rPr>
          <w:color w:val="auto"/>
        </w:rPr>
        <w:t xml:space="preserve">Lineares Ausblaselement aus Polycarbonat, eingefärbt schwarz ähnlich RAL 9005, oder </w:t>
      </w:r>
      <w:r w:rsidR="00326797">
        <w:rPr>
          <w:color w:val="auto"/>
        </w:rPr>
        <w:t>rein</w:t>
      </w:r>
      <w:r w:rsidR="00177632" w:rsidRPr="00177632">
        <w:rPr>
          <w:color w:val="auto"/>
        </w:rPr>
        <w:t xml:space="preserve">weiß, ähnlich RAL 9010 </w:t>
      </w:r>
    </w:p>
    <w:p w:rsidR="00435D67" w:rsidRDefault="00914A84" w:rsidP="00177632">
      <w:pPr>
        <w:pStyle w:val="AbsatzeingercktAusschreibungstext"/>
        <w:rPr>
          <w:color w:val="auto"/>
        </w:rPr>
      </w:pPr>
      <w:r>
        <w:t>–</w:t>
      </w:r>
      <w:r w:rsidR="00177632">
        <w:rPr>
          <w:color w:val="auto"/>
        </w:rPr>
        <w:t xml:space="preserve"> </w:t>
      </w:r>
      <w:r w:rsidR="00177632" w:rsidRPr="00177632">
        <w:rPr>
          <w:color w:val="auto"/>
        </w:rPr>
        <w:t>Luftdurchlassprofil aus Aluminium, naturfarben eloxiert oder lackiert nach RAL 9010, reinweiß</w:t>
      </w:r>
    </w:p>
    <w:p w:rsidR="00D56280" w:rsidRDefault="00177632" w:rsidP="00177632">
      <w:pPr>
        <w:pStyle w:val="AbsatzeingercktAusschreibungstext"/>
        <w:ind w:left="0"/>
      </w:pPr>
      <w:r>
        <w:t>Fächerauslass</w:t>
      </w:r>
    </w:p>
    <w:p w:rsidR="00177632" w:rsidRDefault="00914A84" w:rsidP="00177632">
      <w:pPr>
        <w:pStyle w:val="AbsatzeingercktAusschreibungstext"/>
      </w:pPr>
      <w:r>
        <w:t>–</w:t>
      </w:r>
      <w:r w:rsidR="00177632">
        <w:t xml:space="preserve"> Frontplatte aus verzinktem Stahlblech, sichtbare Fläche lackiert nach RAL 9010, reinweiß </w:t>
      </w:r>
    </w:p>
    <w:p w:rsidR="00D56280" w:rsidRDefault="00177632" w:rsidP="00177632">
      <w:pPr>
        <w:pStyle w:val="AbsatzeingercktAusschreibungstext"/>
      </w:pPr>
      <w:r>
        <w:t>2-teilige Düsenscheiben</w:t>
      </w:r>
    </w:p>
    <w:p w:rsidR="00177632" w:rsidRDefault="00177632" w:rsidP="00177632">
      <w:pPr>
        <w:pStyle w:val="AbsatzeingercktAusschreibungstext"/>
      </w:pPr>
      <w:r>
        <w:t xml:space="preserve">– </w:t>
      </w:r>
      <w:proofErr w:type="spellStart"/>
      <w:r>
        <w:t>Blendscheibe</w:t>
      </w:r>
      <w:proofErr w:type="spellEnd"/>
      <w:r>
        <w:t xml:space="preserve"> aus Polycarbonat PC-GF-10-V0, eingefärbt ähnlich RAL 9010, reinweiß, oder ähnlich RAL 9005, tiefschwarz</w:t>
      </w:r>
    </w:p>
    <w:p w:rsidR="00177632" w:rsidRDefault="00177632" w:rsidP="00177632">
      <w:pPr>
        <w:pStyle w:val="AbsatzeingercktAusschreibungstext"/>
      </w:pPr>
      <w:r>
        <w:t>–</w:t>
      </w:r>
      <w:r>
        <w:tab/>
        <w:t xml:space="preserve"> Einsatz aus Acryl-Butadien-Styrol ABS-V0, eingefärbt ähnlich RAL 9010, reinweiß, oder ähnlich RAL 9005, tiefschwarz</w:t>
      </w:r>
    </w:p>
    <w:p w:rsidR="00177632" w:rsidRDefault="00177632" w:rsidP="00177632">
      <w:pPr>
        <w:pStyle w:val="AbsatzeingercktAusschreibungstext"/>
        <w:ind w:left="0"/>
      </w:pPr>
      <w:r>
        <w:t>Gehäuse</w:t>
      </w:r>
    </w:p>
    <w:p w:rsidR="00177632" w:rsidRDefault="00177632" w:rsidP="00177632">
      <w:pPr>
        <w:pStyle w:val="AbsatzeingercktAusschreibungstext"/>
      </w:pPr>
      <w:r w:rsidRPr="00177632">
        <w:t>Gehäuse aus verzinktem Stahlblech</w:t>
      </w:r>
    </w:p>
    <w:p w:rsidR="00177632" w:rsidRDefault="00177632" w:rsidP="00177632">
      <w:pPr>
        <w:pStyle w:val="AbsatzeingercktAusschreibungstext"/>
      </w:pPr>
    </w:p>
    <w:p w:rsidR="00435D67" w:rsidRDefault="00435D67" w:rsidP="00435D67">
      <w:r>
        <w:t>Fabrikat:</w:t>
      </w:r>
      <w:r>
        <w:tab/>
        <w:t>Krantz</w:t>
      </w:r>
    </w:p>
    <w:p w:rsidR="00435D67" w:rsidRDefault="00435D67" w:rsidP="00435D67">
      <w:r>
        <w:t>Typ:</w:t>
      </w:r>
      <w:r>
        <w:tab/>
      </w:r>
      <w:r w:rsidR="00D3581F">
        <w:t>LAB-V</w:t>
      </w:r>
      <w:r>
        <w:t xml:space="preserve">- ___ </w:t>
      </w:r>
      <w:r w:rsidR="00876A48">
        <w:t>/</w:t>
      </w:r>
      <w:r>
        <w:t xml:space="preserve"> ___ </w:t>
      </w:r>
      <w:r w:rsidR="00876A48">
        <w:t>/</w:t>
      </w:r>
      <w:r>
        <w:t xml:space="preserve"> -_</w:t>
      </w:r>
      <w:r w:rsidR="00876A48">
        <w:t>-</w:t>
      </w:r>
      <w:r>
        <w:t>___</w:t>
      </w:r>
    </w:p>
    <w:p w:rsidR="00435D67" w:rsidRDefault="00435D67" w:rsidP="00435D67">
      <w:r>
        <w:t>Technische Änderungen vorbehalten</w:t>
      </w:r>
    </w:p>
    <w:p w:rsidR="00435D67" w:rsidRPr="00435D67" w:rsidRDefault="00435D67" w:rsidP="00435D67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Krantz GmbH</w:t>
      </w:r>
      <w:r>
        <w:rPr>
          <w:rFonts w:ascii="Arial" w:hAnsi="Arial" w:cs="Arial"/>
          <w:b/>
          <w:szCs w:val="22"/>
        </w:rPr>
        <w:br/>
      </w:r>
      <w:proofErr w:type="spellStart"/>
      <w:r>
        <w:rPr>
          <w:rFonts w:ascii="Arial" w:hAnsi="Arial" w:cs="Arial"/>
          <w:szCs w:val="22"/>
        </w:rPr>
        <w:t>Uersfeld</w:t>
      </w:r>
      <w:proofErr w:type="spellEnd"/>
      <w:r>
        <w:rPr>
          <w:rFonts w:ascii="Arial" w:hAnsi="Arial" w:cs="Arial"/>
          <w:szCs w:val="22"/>
        </w:rPr>
        <w:t xml:space="preserve"> 24, 52072 Aachen, Deutschland</w:t>
      </w:r>
      <w:r>
        <w:rPr>
          <w:rFonts w:ascii="Arial" w:hAnsi="Arial" w:cs="Arial"/>
          <w:szCs w:val="22"/>
        </w:rPr>
        <w:br/>
        <w:t>Tel.: +49 241 441-1, Fax: +49 241 441-555</w:t>
      </w:r>
      <w:r>
        <w:rPr>
          <w:rFonts w:ascii="Arial" w:hAnsi="Arial" w:cs="Arial"/>
          <w:szCs w:val="22"/>
        </w:rPr>
        <w:br/>
        <w:t xml:space="preserve">info@krantz.de, </w:t>
      </w:r>
      <w:hyperlink r:id="rId7" w:history="1">
        <w:r w:rsidRPr="00726045">
          <w:rPr>
            <w:rStyle w:val="Hyperlink"/>
            <w:rFonts w:ascii="Arial" w:hAnsi="Arial" w:cs="Arial"/>
            <w:szCs w:val="22"/>
          </w:rPr>
          <w:t>www.krantz.de</w:t>
        </w:r>
      </w:hyperlink>
    </w:p>
    <w:sectPr w:rsidR="00435D67" w:rsidRPr="00435D67" w:rsidSect="00E37599">
      <w:headerReference w:type="default" r:id="rId8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1DE" w:rsidRDefault="005E41DE">
      <w:r>
        <w:separator/>
      </w:r>
    </w:p>
  </w:endnote>
  <w:endnote w:type="continuationSeparator" w:id="0">
    <w:p w:rsidR="005E41DE" w:rsidRDefault="005E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1DE" w:rsidRDefault="005E41DE">
      <w:r>
        <w:separator/>
      </w:r>
    </w:p>
  </w:footnote>
  <w:footnote w:type="continuationSeparator" w:id="0">
    <w:p w:rsidR="005E41DE" w:rsidRDefault="005E4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2C8" w:rsidRPr="00EE6DB8" w:rsidRDefault="00326797" w:rsidP="001D425B">
    <w:pPr>
      <w:pStyle w:val="Kopfzeile"/>
      <w:spacing w:before="200" w:after="200"/>
      <w:rPr>
        <w:rFonts w:ascii="Arial" w:hAnsi="Arial" w:cs="Arial"/>
        <w:b/>
      </w:rPr>
    </w:pPr>
    <w:r>
      <w:rPr>
        <w:rFonts w:cs="Arial"/>
        <w:b/>
        <w:sz w:val="26"/>
        <w:szCs w:val="26"/>
      </w:rPr>
      <w:t>LAB-V</w:t>
    </w:r>
    <w:r w:rsidR="00024695">
      <w:rPr>
        <w:rFonts w:cs="Arial"/>
        <w:b/>
        <w:sz w:val="26"/>
        <w:szCs w:val="26"/>
      </w:rPr>
      <w:t xml:space="preserve"> Ausschreibungstext 0</w:t>
    </w:r>
    <w:r w:rsidR="00E42B76">
      <w:rPr>
        <w:rFonts w:cs="Arial"/>
        <w:b/>
        <w:sz w:val="26"/>
        <w:szCs w:val="26"/>
      </w:rPr>
      <w:t>6</w:t>
    </w:r>
    <w:r w:rsidR="00024695">
      <w:rPr>
        <w:rFonts w:cs="Arial"/>
        <w:b/>
        <w:sz w:val="26"/>
        <w:szCs w:val="26"/>
      </w:rPr>
      <w:t>.2022</w:t>
    </w:r>
    <w:r w:rsidR="00AC72C8">
      <w:rPr>
        <w:rFonts w:ascii="Arial" w:hAnsi="Arial" w:cs="Arial"/>
        <w:b/>
      </w:rPr>
      <w:tab/>
    </w:r>
    <w:r w:rsidR="001D425B">
      <w:rPr>
        <w:rFonts w:cs="Arial"/>
        <w:b/>
        <w:sz w:val="26"/>
        <w:szCs w:val="26"/>
      </w:rPr>
      <w:tab/>
    </w:r>
    <w:r w:rsidR="00913023">
      <w:rPr>
        <w:rFonts w:cs="Arial"/>
        <w:b/>
        <w:noProof/>
        <w:sz w:val="26"/>
        <w:szCs w:val="26"/>
      </w:rPr>
      <w:drawing>
        <wp:inline distT="0" distB="0" distL="0" distR="0">
          <wp:extent cx="1314450" cy="4191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425B">
      <w:rPr>
        <w:rFonts w:cs="Arial"/>
        <w:b/>
        <w:sz w:val="26"/>
        <w:szCs w:val="26"/>
      </w:rPr>
      <w:br/>
    </w:r>
    <w:r w:rsidR="00AC72C8" w:rsidRPr="000F593B">
      <w:rPr>
        <w:rFonts w:ascii="Arial" w:hAnsi="Arial" w:cs="Arial"/>
        <w:b/>
        <w:color w:val="0C2545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2841DBE"/>
    <w:lvl w:ilvl="0">
      <w:numFmt w:val="bullet"/>
      <w:lvlText w:val="*"/>
      <w:lvlJc w:val="left"/>
    </w:lvl>
  </w:abstractNum>
  <w:abstractNum w:abstractNumId="1" w15:restartNumberingAfterBreak="0">
    <w:nsid w:val="04AA0D43"/>
    <w:multiLevelType w:val="hybridMultilevel"/>
    <w:tmpl w:val="3962EA66"/>
    <w:lvl w:ilvl="0" w:tplc="56F425D2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0C55"/>
    <w:multiLevelType w:val="hybridMultilevel"/>
    <w:tmpl w:val="8396AAD0"/>
    <w:lvl w:ilvl="0" w:tplc="F9CA4AA2">
      <w:numFmt w:val="bullet"/>
      <w:lvlText w:val="–"/>
      <w:lvlJc w:val="left"/>
      <w:pPr>
        <w:ind w:left="36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A7BEF"/>
    <w:multiLevelType w:val="hybridMultilevel"/>
    <w:tmpl w:val="A29A9B6A"/>
    <w:lvl w:ilvl="0" w:tplc="F9B8C54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77F11"/>
    <w:multiLevelType w:val="hybridMultilevel"/>
    <w:tmpl w:val="C38A1C74"/>
    <w:lvl w:ilvl="0" w:tplc="F070B0F2">
      <w:start w:val="2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6061EE"/>
    <w:multiLevelType w:val="hybridMultilevel"/>
    <w:tmpl w:val="5CC68B86"/>
    <w:lvl w:ilvl="0" w:tplc="F9CA4AA2">
      <w:numFmt w:val="bullet"/>
      <w:lvlText w:val="–"/>
      <w:lvlJc w:val="left"/>
      <w:pPr>
        <w:ind w:left="36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26F9E"/>
    <w:multiLevelType w:val="hybridMultilevel"/>
    <w:tmpl w:val="B3F65AF8"/>
    <w:lvl w:ilvl="0" w:tplc="F9CA4AA2">
      <w:numFmt w:val="bullet"/>
      <w:lvlText w:val="–"/>
      <w:lvlJc w:val="left"/>
      <w:pPr>
        <w:ind w:left="36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D78EC"/>
    <w:multiLevelType w:val="hybridMultilevel"/>
    <w:tmpl w:val="A0F09C82"/>
    <w:lvl w:ilvl="0" w:tplc="1FA2F416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53318"/>
    <w:multiLevelType w:val="hybridMultilevel"/>
    <w:tmpl w:val="9CCA6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F4913"/>
    <w:multiLevelType w:val="hybridMultilevel"/>
    <w:tmpl w:val="63A42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D3621"/>
    <w:multiLevelType w:val="hybridMultilevel"/>
    <w:tmpl w:val="AD122F78"/>
    <w:lvl w:ilvl="0" w:tplc="F9CA4AA2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1543"/>
    <w:multiLevelType w:val="hybridMultilevel"/>
    <w:tmpl w:val="20A0E77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116882"/>
    <w:multiLevelType w:val="hybridMultilevel"/>
    <w:tmpl w:val="2BF24E24"/>
    <w:lvl w:ilvl="0" w:tplc="F9CA4AA2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D7B2D"/>
    <w:multiLevelType w:val="hybridMultilevel"/>
    <w:tmpl w:val="9A6C89A8"/>
    <w:lvl w:ilvl="0" w:tplc="F9CA4AA2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032B2"/>
    <w:multiLevelType w:val="hybridMultilevel"/>
    <w:tmpl w:val="0A70A412"/>
    <w:lvl w:ilvl="0" w:tplc="047C6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766B1"/>
    <w:multiLevelType w:val="hybridMultilevel"/>
    <w:tmpl w:val="CBAE6DB0"/>
    <w:lvl w:ilvl="0" w:tplc="F9CA4AA2">
      <w:numFmt w:val="bullet"/>
      <w:lvlText w:val="–"/>
      <w:lvlJc w:val="left"/>
      <w:pPr>
        <w:ind w:left="36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198"/>
        <w:lvlJc w:val="left"/>
        <w:pPr>
          <w:ind w:left="198" w:hanging="198"/>
        </w:pPr>
        <w:rPr>
          <w:rFonts w:ascii="Wingdings" w:hAnsi="Wingdings" w:hint="default"/>
          <w:color w:val="000000"/>
          <w:sz w:val="22"/>
        </w:rPr>
      </w:lvl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13"/>
  </w:num>
  <w:num w:numId="7">
    <w:abstractNumId w:val="5"/>
  </w:num>
  <w:num w:numId="8">
    <w:abstractNumId w:val="8"/>
  </w:num>
  <w:num w:numId="9">
    <w:abstractNumId w:val="1"/>
  </w:num>
  <w:num w:numId="10">
    <w:abstractNumId w:val="14"/>
  </w:num>
  <w:num w:numId="11">
    <w:abstractNumId w:val="6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20"/>
    <w:rsid w:val="0000405B"/>
    <w:rsid w:val="000043AE"/>
    <w:rsid w:val="00024695"/>
    <w:rsid w:val="00031AB0"/>
    <w:rsid w:val="000A4510"/>
    <w:rsid w:val="000E1963"/>
    <w:rsid w:val="0010508A"/>
    <w:rsid w:val="00116B26"/>
    <w:rsid w:val="00134BE1"/>
    <w:rsid w:val="00166AC5"/>
    <w:rsid w:val="00177632"/>
    <w:rsid w:val="001B057B"/>
    <w:rsid w:val="001C0577"/>
    <w:rsid w:val="001D425B"/>
    <w:rsid w:val="00224E3E"/>
    <w:rsid w:val="00241714"/>
    <w:rsid w:val="00242D05"/>
    <w:rsid w:val="00245571"/>
    <w:rsid w:val="002951E7"/>
    <w:rsid w:val="002C241E"/>
    <w:rsid w:val="002D2548"/>
    <w:rsid w:val="002F3F5B"/>
    <w:rsid w:val="003078CB"/>
    <w:rsid w:val="00315474"/>
    <w:rsid w:val="00326797"/>
    <w:rsid w:val="003335A0"/>
    <w:rsid w:val="003E3C0B"/>
    <w:rsid w:val="00414269"/>
    <w:rsid w:val="00435D67"/>
    <w:rsid w:val="004363BB"/>
    <w:rsid w:val="00472918"/>
    <w:rsid w:val="004E0E80"/>
    <w:rsid w:val="00532E2D"/>
    <w:rsid w:val="0056295C"/>
    <w:rsid w:val="005E3437"/>
    <w:rsid w:val="005E41DE"/>
    <w:rsid w:val="005F42AE"/>
    <w:rsid w:val="00606174"/>
    <w:rsid w:val="006070F8"/>
    <w:rsid w:val="006545B8"/>
    <w:rsid w:val="00675ED8"/>
    <w:rsid w:val="006B0188"/>
    <w:rsid w:val="006D2FE3"/>
    <w:rsid w:val="006F1EC9"/>
    <w:rsid w:val="00725ECB"/>
    <w:rsid w:val="007666DD"/>
    <w:rsid w:val="0077249E"/>
    <w:rsid w:val="00797DC3"/>
    <w:rsid w:val="007B6942"/>
    <w:rsid w:val="007E0B23"/>
    <w:rsid w:val="008117B9"/>
    <w:rsid w:val="00826583"/>
    <w:rsid w:val="00837E62"/>
    <w:rsid w:val="00840891"/>
    <w:rsid w:val="00876A48"/>
    <w:rsid w:val="008944AA"/>
    <w:rsid w:val="008A7C54"/>
    <w:rsid w:val="00904C5D"/>
    <w:rsid w:val="00913023"/>
    <w:rsid w:val="00914A84"/>
    <w:rsid w:val="00926D1E"/>
    <w:rsid w:val="00931E95"/>
    <w:rsid w:val="00942958"/>
    <w:rsid w:val="00961BDB"/>
    <w:rsid w:val="009D6721"/>
    <w:rsid w:val="00A27D5D"/>
    <w:rsid w:val="00A4069D"/>
    <w:rsid w:val="00A5435D"/>
    <w:rsid w:val="00A74F32"/>
    <w:rsid w:val="00A77E8E"/>
    <w:rsid w:val="00AC72C8"/>
    <w:rsid w:val="00B65768"/>
    <w:rsid w:val="00BB6FEA"/>
    <w:rsid w:val="00BC2BFA"/>
    <w:rsid w:val="00BD11C5"/>
    <w:rsid w:val="00BF5ACD"/>
    <w:rsid w:val="00BF6C35"/>
    <w:rsid w:val="00C45884"/>
    <w:rsid w:val="00C703B9"/>
    <w:rsid w:val="00C9281E"/>
    <w:rsid w:val="00CD405A"/>
    <w:rsid w:val="00CD5E9C"/>
    <w:rsid w:val="00CE6603"/>
    <w:rsid w:val="00CF1695"/>
    <w:rsid w:val="00D3581F"/>
    <w:rsid w:val="00D56280"/>
    <w:rsid w:val="00D97920"/>
    <w:rsid w:val="00DC6623"/>
    <w:rsid w:val="00E053CB"/>
    <w:rsid w:val="00E302CE"/>
    <w:rsid w:val="00E37599"/>
    <w:rsid w:val="00E42B76"/>
    <w:rsid w:val="00EA2BB8"/>
    <w:rsid w:val="00EB260B"/>
    <w:rsid w:val="00ED0CE0"/>
    <w:rsid w:val="00EE6DB8"/>
    <w:rsid w:val="00EF4BAF"/>
    <w:rsid w:val="00F13618"/>
    <w:rsid w:val="00F57661"/>
    <w:rsid w:val="00F749A2"/>
    <w:rsid w:val="00F76F37"/>
    <w:rsid w:val="00F85472"/>
    <w:rsid w:val="00F8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9B70D15"/>
  <w15:chartTrackingRefBased/>
  <w15:docId w15:val="{332C14D4-95C9-48D2-9BD9-A0A93E71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Absatz_Ausschreibungstext"/>
    <w:qFormat/>
    <w:rsid w:val="00ED0CE0"/>
    <w:pPr>
      <w:spacing w:before="120"/>
    </w:pPr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78" w:lineRule="atLeast"/>
      <w:jc w:val="both"/>
    </w:pPr>
    <w:rPr>
      <w:rFonts w:cs="Arial Narrow"/>
      <w:szCs w:val="22"/>
    </w:rPr>
  </w:style>
  <w:style w:type="paragraph" w:customStyle="1" w:styleId="98seitenende">
    <w:name w:val="98 seitenende"/>
    <w:next w:val="99spaltenend"/>
    <w:pPr>
      <w:widowControl w:val="0"/>
      <w:autoSpaceDE w:val="0"/>
      <w:autoSpaceDN w:val="0"/>
      <w:adjustRightInd w:val="0"/>
      <w:spacing w:line="264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99spaltenend">
    <w:name w:val="99 spaltenend"/>
    <w:pPr>
      <w:widowControl w:val="0"/>
      <w:autoSpaceDE w:val="0"/>
      <w:autoSpaceDN w:val="0"/>
      <w:adjustRightInd w:val="0"/>
      <w:spacing w:line="264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10absatz">
    <w:name w:val="10 absatz"/>
    <w:pPr>
      <w:widowControl w:val="0"/>
      <w:autoSpaceDE w:val="0"/>
      <w:autoSpaceDN w:val="0"/>
      <w:adjustRightInd w:val="0"/>
      <w:spacing w:before="112" w:line="227" w:lineRule="atLeast"/>
      <w:jc w:val="both"/>
    </w:pPr>
    <w:rPr>
      <w:rFonts w:ascii="Arial Narrow" w:hAnsi="Arial Narrow" w:cs="Arial Narrow"/>
      <w:b/>
      <w:bCs/>
      <w:sz w:val="26"/>
      <w:szCs w:val="26"/>
    </w:rPr>
  </w:style>
  <w:style w:type="paragraph" w:customStyle="1" w:styleId="70index">
    <w:name w:val="70 index"/>
    <w:pPr>
      <w:widowControl w:val="0"/>
      <w:pBdr>
        <w:top w:val="single" w:sz="2" w:space="0" w:color="000000"/>
      </w:pBdr>
      <w:tabs>
        <w:tab w:val="left" w:pos="170"/>
        <w:tab w:val="right" w:pos="2880"/>
        <w:tab w:val="left" w:pos="3402"/>
      </w:tabs>
      <w:autoSpaceDE w:val="0"/>
      <w:autoSpaceDN w:val="0"/>
      <w:adjustRightInd w:val="0"/>
      <w:spacing w:before="86" w:line="204" w:lineRule="atLeast"/>
    </w:pPr>
    <w:rPr>
      <w:rFonts w:ascii="Arial Narrow" w:hAnsi="Arial Narrow" w:cs="Arial Narrow"/>
      <w:sz w:val="16"/>
      <w:szCs w:val="16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before="28" w:line="170" w:lineRule="atLeast"/>
      <w:ind w:left="17" w:right="17"/>
      <w:jc w:val="center"/>
    </w:pPr>
    <w:rPr>
      <w:rFonts w:ascii="Arial Narrow" w:hAnsi="Arial Narrow" w:cs="Arial Narrow"/>
      <w:sz w:val="16"/>
      <w:szCs w:val="16"/>
    </w:rPr>
  </w:style>
  <w:style w:type="paragraph" w:customStyle="1" w:styleId="bodytext08">
    <w:name w:val="body text 08"/>
    <w:pPr>
      <w:widowControl w:val="0"/>
      <w:autoSpaceDE w:val="0"/>
      <w:autoSpaceDN w:val="0"/>
      <w:adjustRightInd w:val="0"/>
      <w:spacing w:line="202" w:lineRule="atLeast"/>
      <w:jc w:val="both"/>
    </w:pPr>
    <w:rPr>
      <w:rFonts w:ascii="Arial Narrow" w:hAnsi="Arial Narrow" w:cs="Arial Narrow"/>
      <w:sz w:val="16"/>
      <w:szCs w:val="16"/>
    </w:rPr>
  </w:style>
  <w:style w:type="paragraph" w:customStyle="1" w:styleId="40quadrat">
    <w:name w:val="40 quadrat"/>
    <w:pPr>
      <w:widowControl w:val="0"/>
      <w:autoSpaceDE w:val="0"/>
      <w:autoSpaceDN w:val="0"/>
      <w:adjustRightInd w:val="0"/>
      <w:spacing w:line="278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vertikal">
    <w:name w:val="vertikal"/>
    <w:next w:val="ZCAPTION"/>
    <w:pPr>
      <w:widowControl w:val="0"/>
      <w:tabs>
        <w:tab w:val="right" w:pos="2721"/>
      </w:tabs>
      <w:autoSpaceDE w:val="0"/>
      <w:autoSpaceDN w:val="0"/>
      <w:adjustRightInd w:val="0"/>
      <w:spacing w:line="119" w:lineRule="atLeast"/>
    </w:pPr>
    <w:rPr>
      <w:rFonts w:ascii="Arial Narrow" w:hAnsi="Arial Narrow" w:cs="Arial Narrow"/>
      <w:sz w:val="22"/>
      <w:szCs w:val="22"/>
    </w:rPr>
  </w:style>
  <w:style w:type="paragraph" w:customStyle="1" w:styleId="ZCAPTION">
    <w:name w:val="Z_CAPTION"/>
    <w:pPr>
      <w:widowControl w:val="0"/>
      <w:tabs>
        <w:tab w:val="left" w:pos="736"/>
        <w:tab w:val="left" w:pos="3402"/>
      </w:tabs>
      <w:autoSpaceDE w:val="0"/>
      <w:autoSpaceDN w:val="0"/>
      <w:adjustRightInd w:val="0"/>
      <w:spacing w:after="57" w:line="264" w:lineRule="atLeast"/>
    </w:pPr>
    <w:rPr>
      <w:rFonts w:ascii="Arial Narrow" w:hAnsi="Arial Narrow" w:cs="Arial Narrow"/>
      <w:i/>
      <w:iCs/>
      <w:sz w:val="22"/>
      <w:szCs w:val="22"/>
    </w:rPr>
  </w:style>
  <w:style w:type="paragraph" w:customStyle="1" w:styleId="bodyeng">
    <w:name w:val="body eng"/>
    <w:next w:val="Textkrper"/>
    <w:link w:val="bodyengZchn"/>
    <w:pPr>
      <w:widowControl w:val="0"/>
      <w:autoSpaceDE w:val="0"/>
      <w:autoSpaceDN w:val="0"/>
      <w:adjustRightInd w:val="0"/>
      <w:spacing w:line="244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bodytexteng">
    <w:name w:val="body text eng"/>
    <w:pPr>
      <w:widowControl w:val="0"/>
      <w:autoSpaceDE w:val="0"/>
      <w:autoSpaceDN w:val="0"/>
      <w:adjustRightInd w:val="0"/>
      <w:spacing w:line="278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ausschr-lin-re">
    <w:name w:val="ausschr-lin-re"/>
    <w:pPr>
      <w:widowControl w:val="0"/>
      <w:tabs>
        <w:tab w:val="left" w:pos="2835"/>
        <w:tab w:val="right" w:leader="dot" w:pos="4535"/>
      </w:tabs>
      <w:autoSpaceDE w:val="0"/>
      <w:autoSpaceDN w:val="0"/>
      <w:adjustRightInd w:val="0"/>
      <w:spacing w:line="278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ausschr-re">
    <w:name w:val="ausschr-re"/>
    <w:pPr>
      <w:widowControl w:val="0"/>
      <w:tabs>
        <w:tab w:val="right" w:pos="4535"/>
      </w:tabs>
      <w:autoSpaceDE w:val="0"/>
      <w:autoSpaceDN w:val="0"/>
      <w:adjustRightInd w:val="0"/>
      <w:spacing w:line="278" w:lineRule="atLeast"/>
      <w:jc w:val="both"/>
    </w:pPr>
    <w:rPr>
      <w:rFonts w:ascii="Arial Narrow" w:hAnsi="Arial Narrow" w:cs="Arial Narrow"/>
      <w:sz w:val="22"/>
      <w:szCs w:val="22"/>
    </w:rPr>
  </w:style>
  <w:style w:type="paragraph" w:styleId="Kopfzeile">
    <w:name w:val="header"/>
    <w:basedOn w:val="Standard"/>
    <w:rsid w:val="00EE6DB8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EE6DB8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2D2548"/>
  </w:style>
  <w:style w:type="character" w:styleId="Hyperlink">
    <w:name w:val="Hyperlink"/>
    <w:uiPriority w:val="99"/>
    <w:unhideWhenUsed/>
    <w:rsid w:val="00BD11C5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BD11C5"/>
    <w:rPr>
      <w:color w:val="605E5C"/>
      <w:shd w:val="clear" w:color="auto" w:fill="E1DFDD"/>
    </w:rPr>
  </w:style>
  <w:style w:type="paragraph" w:customStyle="1" w:styleId="berschriftAusschreibungstext">
    <w:name w:val="Überschrift_Ausschreibungstext"/>
    <w:basedOn w:val="Standard"/>
    <w:link w:val="berschriftAusschreibungstextZchn"/>
    <w:qFormat/>
    <w:rsid w:val="006D2FE3"/>
    <w:rPr>
      <w:rFonts w:ascii="Arial" w:hAnsi="Arial" w:cs="Arial"/>
      <w:b/>
      <w:sz w:val="28"/>
      <w:szCs w:val="22"/>
    </w:rPr>
  </w:style>
  <w:style w:type="paragraph" w:customStyle="1" w:styleId="ZwischenberschriftAusschreibungstext">
    <w:name w:val="Zwischenüberschrift_Ausschreibungstext"/>
    <w:basedOn w:val="bodyeng"/>
    <w:link w:val="ZwischenberschriftAusschreibungstextZchn"/>
    <w:qFormat/>
    <w:rsid w:val="006D2FE3"/>
    <w:pPr>
      <w:spacing w:line="278" w:lineRule="atLeast"/>
    </w:pPr>
    <w:rPr>
      <w:b/>
      <w:color w:val="000000"/>
    </w:rPr>
  </w:style>
  <w:style w:type="character" w:customStyle="1" w:styleId="berschriftAusschreibungstextZchn">
    <w:name w:val="Überschrift_Ausschreibungstext Zchn"/>
    <w:link w:val="berschriftAusschreibungstext"/>
    <w:rsid w:val="006D2FE3"/>
    <w:rPr>
      <w:rFonts w:ascii="Arial" w:hAnsi="Arial" w:cs="Arial"/>
      <w:b/>
      <w:sz w:val="28"/>
      <w:szCs w:val="22"/>
    </w:rPr>
  </w:style>
  <w:style w:type="paragraph" w:customStyle="1" w:styleId="AbsatzeingercktAusschreibungstext">
    <w:name w:val="Absatz_eingerückt_Ausschreibungstext"/>
    <w:basedOn w:val="Standard"/>
    <w:link w:val="AbsatzeingercktAusschreibungstextZchn"/>
    <w:qFormat/>
    <w:rsid w:val="00241714"/>
    <w:pPr>
      <w:ind w:left="567"/>
    </w:pPr>
    <w:rPr>
      <w:color w:val="000000"/>
    </w:rPr>
  </w:style>
  <w:style w:type="character" w:customStyle="1" w:styleId="bodyengZchn">
    <w:name w:val="body eng Zchn"/>
    <w:link w:val="bodyeng"/>
    <w:rsid w:val="006D2FE3"/>
    <w:rPr>
      <w:rFonts w:ascii="Arial Narrow" w:hAnsi="Arial Narrow" w:cs="Arial Narrow"/>
      <w:sz w:val="22"/>
      <w:szCs w:val="22"/>
    </w:rPr>
  </w:style>
  <w:style w:type="character" w:customStyle="1" w:styleId="ZwischenberschriftAusschreibungstextZchn">
    <w:name w:val="Zwischenüberschrift_Ausschreibungstext Zchn"/>
    <w:link w:val="ZwischenberschriftAusschreibungstext"/>
    <w:rsid w:val="006D2FE3"/>
    <w:rPr>
      <w:rFonts w:ascii="Arial Narrow" w:hAnsi="Arial Narrow" w:cs="Arial Narrow"/>
      <w:b/>
      <w:color w:val="000000"/>
      <w:sz w:val="22"/>
      <w:szCs w:val="22"/>
    </w:rPr>
  </w:style>
  <w:style w:type="character" w:customStyle="1" w:styleId="TextkrperZchn">
    <w:name w:val="Textkörper Zchn"/>
    <w:link w:val="Textkrper"/>
    <w:rsid w:val="00241714"/>
    <w:rPr>
      <w:rFonts w:ascii="Arial Narrow" w:hAnsi="Arial Narrow" w:cs="Arial Narrow"/>
      <w:sz w:val="22"/>
      <w:szCs w:val="22"/>
    </w:rPr>
  </w:style>
  <w:style w:type="character" w:customStyle="1" w:styleId="AbsatzeingercktAusschreibungstextZchn">
    <w:name w:val="Absatz_eingerückt_Ausschreibungstext Zchn"/>
    <w:link w:val="AbsatzeingercktAusschreibungstext"/>
    <w:rsid w:val="00241714"/>
    <w:rPr>
      <w:rFonts w:ascii="Arial Narrow" w:hAnsi="Arial Narrow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ant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AusschreibungstextAusschreibungstext</vt:lpstr>
    </vt:vector>
  </TitlesOfParts>
  <Company>M+W Zander</Company>
  <LinksUpToDate>false</LinksUpToDate>
  <CharactersWithSpaces>1854</CharactersWithSpaces>
  <SharedDoc>false</SharedDoc>
  <HLinks>
    <vt:vector size="6" baseType="variant"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http://www.krantz.de/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AusschreibungstextAusschreibungstext</dc:title>
  <dc:subject/>
  <dc:creator>dkoester</dc:creator>
  <cp:keywords/>
  <dc:description/>
  <cp:lastModifiedBy>Schmitt, Hannes Marius (Krantz GmbH)</cp:lastModifiedBy>
  <cp:revision>10</cp:revision>
  <cp:lastPrinted>2012-01-23T10:42:00Z</cp:lastPrinted>
  <dcterms:created xsi:type="dcterms:W3CDTF">2022-06-23T09:11:00Z</dcterms:created>
  <dcterms:modified xsi:type="dcterms:W3CDTF">2022-07-21T05:34:00Z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STEAG\H23176</vt:lpwstr>
  </property>
  <property fmtid="{D5CDD505-2E9C-101B-9397-08002B2CF9AE}" pid="4" name="DLPManualFileClassificationLastModificationDate">
    <vt:lpwstr>1648029128</vt:lpwstr>
  </property>
  <property fmtid="{D5CDD505-2E9C-101B-9397-08002B2CF9AE}" pid="5" name="DLPManualFileClassificationVersion">
    <vt:lpwstr>11.5.0.60</vt:lpwstr>
  </property>
</Properties>
</file>