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BAA" w:rsidRDefault="008C7BAA" w:rsidP="008C7BAA">
      <w:pPr>
        <w:pStyle w:val="10absatz"/>
        <w:spacing w:before="0" w:line="240" w:lineRule="auto"/>
        <w:jc w:val="left"/>
        <w:rPr>
          <w:rFonts w:ascii="Arial" w:hAnsi="Arial" w:cs="Arial"/>
          <w:lang w:val="en-US"/>
        </w:rPr>
      </w:pPr>
      <w:r>
        <w:rPr>
          <w:rFonts w:ascii="Arial" w:hAnsi="Arial" w:cs="Arial"/>
          <w:lang w:val="en-US"/>
        </w:rPr>
        <w:t>Tender text</w:t>
      </w:r>
    </w:p>
    <w:p w:rsidR="0006117A" w:rsidRPr="00E96FED" w:rsidRDefault="0006117A" w:rsidP="008C7BAA">
      <w:pPr>
        <w:pStyle w:val="10absatz"/>
        <w:spacing w:before="0" w:line="240" w:lineRule="auto"/>
        <w:jc w:val="left"/>
        <w:rPr>
          <w:rFonts w:ascii="Arial" w:hAnsi="Arial" w:cs="Arial"/>
          <w:lang w:val="en-US"/>
        </w:rPr>
      </w:pPr>
    </w:p>
    <w:p w:rsidR="008C7BAA" w:rsidRPr="0006117A" w:rsidRDefault="0006117A" w:rsidP="008C7BAA">
      <w:pPr>
        <w:rPr>
          <w:rFonts w:ascii="Arial" w:hAnsi="Arial" w:cs="Arial"/>
          <w:b/>
          <w:sz w:val="26"/>
          <w:szCs w:val="26"/>
          <w:lang w:val="en-US"/>
        </w:rPr>
      </w:pPr>
      <w:proofErr w:type="spellStart"/>
      <w:r w:rsidRPr="0006117A">
        <w:rPr>
          <w:rFonts w:ascii="Arial" w:hAnsi="Arial" w:cs="Arial"/>
          <w:b/>
          <w:sz w:val="26"/>
          <w:szCs w:val="26"/>
          <w:lang w:val="en-US"/>
        </w:rPr>
        <w:t>Puri</w:t>
      </w:r>
      <w:proofErr w:type="spellEnd"/>
      <w:r w:rsidRPr="0006117A">
        <w:rPr>
          <w:rFonts w:ascii="Arial" w:hAnsi="Arial" w:cs="Arial"/>
          <w:b/>
          <w:sz w:val="26"/>
          <w:szCs w:val="26"/>
          <w:lang w:val="en-US"/>
        </w:rPr>
        <w:t>-</w:t>
      </w:r>
      <w:proofErr w:type="spellStart"/>
      <w:r w:rsidRPr="0006117A">
        <w:rPr>
          <w:rFonts w:ascii="Arial" w:hAnsi="Arial" w:cs="Arial"/>
          <w:b/>
          <w:sz w:val="26"/>
          <w:szCs w:val="26"/>
          <w:lang w:val="en-US"/>
        </w:rPr>
        <w:t>Drall_Puri</w:t>
      </w:r>
      <w:proofErr w:type="spellEnd"/>
      <w:r w:rsidRPr="0006117A">
        <w:rPr>
          <w:rFonts w:ascii="Arial" w:hAnsi="Arial" w:cs="Arial"/>
          <w:b/>
          <w:sz w:val="26"/>
          <w:szCs w:val="26"/>
          <w:lang w:val="en-US"/>
        </w:rPr>
        <w:t>-</w:t>
      </w:r>
      <w:proofErr w:type="spellStart"/>
      <w:r w:rsidRPr="0006117A">
        <w:rPr>
          <w:rFonts w:ascii="Arial" w:hAnsi="Arial" w:cs="Arial"/>
          <w:b/>
          <w:sz w:val="26"/>
          <w:szCs w:val="26"/>
          <w:lang w:val="en-US"/>
        </w:rPr>
        <w:t>Clean_Puri</w:t>
      </w:r>
      <w:proofErr w:type="spellEnd"/>
      <w:r w:rsidRPr="0006117A">
        <w:rPr>
          <w:rFonts w:ascii="Arial" w:hAnsi="Arial" w:cs="Arial"/>
          <w:b/>
          <w:sz w:val="26"/>
          <w:szCs w:val="26"/>
          <w:lang w:val="en-US"/>
        </w:rPr>
        <w:t>-Inlet</w:t>
      </w:r>
    </w:p>
    <w:p w:rsidR="008C7BAA" w:rsidRPr="00E96FED" w:rsidRDefault="008C7BAA" w:rsidP="008C7BAA">
      <w:pPr>
        <w:rPr>
          <w:rFonts w:ascii="Arial" w:hAnsi="Arial" w:cs="Arial"/>
          <w:sz w:val="22"/>
          <w:szCs w:val="22"/>
          <w:lang w:val="en-US"/>
        </w:rPr>
      </w:pPr>
      <w:r w:rsidRPr="00E96FED">
        <w:rPr>
          <w:rFonts w:ascii="Arial" w:hAnsi="Arial" w:cs="Arial"/>
          <w:sz w:val="22"/>
          <w:szCs w:val="22"/>
          <w:lang w:val="en-US"/>
        </w:rPr>
        <w:t>.......... units</w:t>
      </w:r>
    </w:p>
    <w:p w:rsidR="0006117A" w:rsidRPr="0006117A" w:rsidRDefault="0006117A" w:rsidP="0006117A">
      <w:pPr>
        <w:pStyle w:val="10absatz"/>
        <w:ind w:left="284" w:hanging="284"/>
        <w:rPr>
          <w:rFonts w:ascii="Arial" w:hAnsi="Arial" w:cs="Arial"/>
          <w:b w:val="0"/>
          <w:sz w:val="22"/>
          <w:szCs w:val="22"/>
          <w:lang w:val="en-GB"/>
        </w:rPr>
      </w:pPr>
      <w:r w:rsidRPr="0006117A">
        <w:rPr>
          <w:rFonts w:ascii="Arial" w:hAnsi="Arial" w:cs="Arial"/>
          <w:b w:val="0"/>
          <w:sz w:val="22"/>
          <w:szCs w:val="22"/>
          <w:lang w:val="en-GB"/>
        </w:rPr>
        <w:t>–</w:t>
      </w:r>
      <w:r w:rsidRPr="0006117A">
        <w:rPr>
          <w:rFonts w:ascii="Arial" w:hAnsi="Arial" w:cs="Arial"/>
          <w:b w:val="0"/>
          <w:sz w:val="22"/>
          <w:szCs w:val="22"/>
          <w:lang w:val="en-GB"/>
        </w:rPr>
        <w:tab/>
      </w:r>
      <w:proofErr w:type="spellStart"/>
      <w:r w:rsidRPr="0006117A">
        <w:rPr>
          <w:rFonts w:ascii="Arial" w:hAnsi="Arial" w:cs="Arial"/>
          <w:b w:val="0"/>
          <w:sz w:val="22"/>
          <w:szCs w:val="22"/>
          <w:lang w:val="en-GB"/>
        </w:rPr>
        <w:t>Puri-Drall</w:t>
      </w:r>
      <w:proofErr w:type="spellEnd"/>
      <w:r w:rsidRPr="0006117A">
        <w:rPr>
          <w:rFonts w:ascii="Arial" w:hAnsi="Arial" w:cs="Arial"/>
          <w:b w:val="0"/>
          <w:sz w:val="22"/>
          <w:szCs w:val="22"/>
          <w:lang w:val="en-GB"/>
        </w:rPr>
        <w:t>, HEPA filter air outlet for cleanrooms with pull-down twist outlet element to generate turbulent mixing ventilation, with strong induction of supply air and room air, no sealing of the air outlet after mounting or replacement of the filter</w:t>
      </w:r>
    </w:p>
    <w:p w:rsidR="0006117A" w:rsidRPr="0006117A" w:rsidRDefault="0006117A" w:rsidP="0006117A">
      <w:pPr>
        <w:pStyle w:val="10absatz"/>
        <w:ind w:left="284" w:hanging="284"/>
        <w:rPr>
          <w:rFonts w:ascii="Arial" w:hAnsi="Arial" w:cs="Arial"/>
          <w:b w:val="0"/>
          <w:sz w:val="22"/>
          <w:szCs w:val="22"/>
          <w:lang w:val="en-GB"/>
        </w:rPr>
      </w:pPr>
      <w:r w:rsidRPr="0006117A">
        <w:rPr>
          <w:rFonts w:ascii="Arial" w:hAnsi="Arial" w:cs="Arial"/>
          <w:b w:val="0"/>
          <w:sz w:val="22"/>
          <w:szCs w:val="22"/>
          <w:lang w:val="en-GB"/>
        </w:rPr>
        <w:t>–</w:t>
      </w:r>
      <w:r w:rsidRPr="0006117A">
        <w:rPr>
          <w:rFonts w:ascii="Arial" w:hAnsi="Arial" w:cs="Arial"/>
          <w:b w:val="0"/>
          <w:sz w:val="22"/>
          <w:szCs w:val="22"/>
          <w:lang w:val="en-GB"/>
        </w:rPr>
        <w:tab/>
      </w:r>
      <w:proofErr w:type="spellStart"/>
      <w:r w:rsidRPr="0006117A">
        <w:rPr>
          <w:rFonts w:ascii="Arial" w:hAnsi="Arial" w:cs="Arial"/>
          <w:b w:val="0"/>
          <w:sz w:val="22"/>
          <w:szCs w:val="22"/>
          <w:lang w:val="en-GB"/>
        </w:rPr>
        <w:t>Puri</w:t>
      </w:r>
      <w:proofErr w:type="spellEnd"/>
      <w:r w:rsidRPr="0006117A">
        <w:rPr>
          <w:rFonts w:ascii="Arial" w:hAnsi="Arial" w:cs="Arial"/>
          <w:b w:val="0"/>
          <w:sz w:val="22"/>
          <w:szCs w:val="22"/>
          <w:lang w:val="en-GB"/>
        </w:rPr>
        <w:t>-Clean, HEPA filter air outlet for cleanrooms with pulldown outlet element in perforated design, with integrated air distribution element to generate turbulent mixing ventilation, with good induction of supply air and room air and formation of an even supply air cushion below the faceplate, accumulation of dirt is avoided, no sealing of the air outlet after mounting or replacement of the filter</w:t>
      </w:r>
    </w:p>
    <w:p w:rsidR="0006117A" w:rsidRPr="0006117A" w:rsidRDefault="0006117A" w:rsidP="0006117A">
      <w:pPr>
        <w:pStyle w:val="10absatz"/>
        <w:ind w:left="284" w:hanging="284"/>
        <w:rPr>
          <w:rFonts w:ascii="Arial" w:hAnsi="Arial" w:cs="Arial"/>
          <w:b w:val="0"/>
          <w:sz w:val="22"/>
          <w:szCs w:val="22"/>
          <w:lang w:val="en-GB"/>
        </w:rPr>
      </w:pPr>
      <w:r w:rsidRPr="0006117A">
        <w:rPr>
          <w:rFonts w:ascii="Arial" w:hAnsi="Arial" w:cs="Arial"/>
          <w:b w:val="0"/>
          <w:sz w:val="22"/>
          <w:szCs w:val="22"/>
          <w:lang w:val="en-GB"/>
        </w:rPr>
        <w:t>–</w:t>
      </w:r>
      <w:r w:rsidRPr="0006117A">
        <w:rPr>
          <w:rFonts w:ascii="Arial" w:hAnsi="Arial" w:cs="Arial"/>
          <w:b w:val="0"/>
          <w:sz w:val="22"/>
          <w:szCs w:val="22"/>
          <w:lang w:val="en-GB"/>
        </w:rPr>
        <w:tab/>
      </w:r>
      <w:proofErr w:type="spellStart"/>
      <w:r w:rsidRPr="0006117A">
        <w:rPr>
          <w:rFonts w:ascii="Arial" w:hAnsi="Arial" w:cs="Arial"/>
          <w:b w:val="0"/>
          <w:sz w:val="22"/>
          <w:szCs w:val="22"/>
          <w:lang w:val="en-GB"/>
        </w:rPr>
        <w:t>Puri</w:t>
      </w:r>
      <w:proofErr w:type="spellEnd"/>
      <w:r w:rsidRPr="0006117A">
        <w:rPr>
          <w:rFonts w:ascii="Arial" w:hAnsi="Arial" w:cs="Arial"/>
          <w:b w:val="0"/>
          <w:sz w:val="22"/>
          <w:szCs w:val="22"/>
          <w:lang w:val="en-GB"/>
        </w:rPr>
        <w:t>-Inlet, HEPA filter air outlet for filtering exhaust air from cleanrooms directly at the extract point, with pull-down perforated air outlet element for air inlet, no sealing of the air outlet after fitting or replacement of the filter</w:t>
      </w:r>
    </w:p>
    <w:p w:rsidR="0006117A" w:rsidRDefault="0006117A" w:rsidP="0006117A">
      <w:pPr>
        <w:pStyle w:val="10absatz"/>
        <w:rPr>
          <w:rFonts w:ascii="Arial" w:hAnsi="Arial" w:cs="Arial"/>
          <w:b w:val="0"/>
          <w:sz w:val="22"/>
          <w:szCs w:val="22"/>
          <w:lang w:val="en-GB"/>
        </w:rPr>
      </w:pPr>
      <w:r w:rsidRPr="0006117A">
        <w:rPr>
          <w:rFonts w:ascii="Arial" w:hAnsi="Arial" w:cs="Arial"/>
          <w:b w:val="0"/>
          <w:sz w:val="22"/>
          <w:szCs w:val="22"/>
          <w:lang w:val="en-GB"/>
        </w:rPr>
        <w:t>Suited for cleanliness levels 6 to 8 to EN ISO 14644-1, and grade C and D to EU GMP.</w:t>
      </w:r>
    </w:p>
    <w:p w:rsidR="0006117A" w:rsidRPr="0006117A" w:rsidRDefault="0006117A" w:rsidP="0006117A">
      <w:pPr>
        <w:pStyle w:val="10absatz"/>
        <w:rPr>
          <w:rFonts w:ascii="Arial" w:hAnsi="Arial" w:cs="Arial"/>
          <w:b w:val="0"/>
          <w:sz w:val="22"/>
          <w:szCs w:val="22"/>
          <w:lang w:val="en-GB"/>
        </w:rPr>
      </w:pPr>
    </w:p>
    <w:p w:rsidR="0006117A" w:rsidRPr="0006117A" w:rsidRDefault="0006117A" w:rsidP="0006117A">
      <w:pPr>
        <w:pStyle w:val="10absatz"/>
        <w:rPr>
          <w:rFonts w:ascii="Arial" w:hAnsi="Arial" w:cs="Arial"/>
          <w:b w:val="0"/>
          <w:sz w:val="22"/>
          <w:szCs w:val="22"/>
          <w:lang w:val="en-GB"/>
        </w:rPr>
      </w:pPr>
      <w:r w:rsidRPr="0006117A">
        <w:rPr>
          <w:rFonts w:ascii="Arial" w:hAnsi="Arial" w:cs="Arial"/>
          <w:b w:val="0"/>
          <w:sz w:val="22"/>
          <w:szCs w:val="22"/>
          <w:lang w:val="en-GB"/>
        </w:rPr>
        <w:t>consisting of separately packed:</w:t>
      </w:r>
    </w:p>
    <w:p w:rsidR="0006117A" w:rsidRPr="0006117A" w:rsidRDefault="0006117A" w:rsidP="0006117A">
      <w:pPr>
        <w:pStyle w:val="10absatz"/>
        <w:ind w:left="284" w:hanging="284"/>
        <w:rPr>
          <w:rFonts w:ascii="Arial" w:hAnsi="Arial" w:cs="Arial"/>
          <w:b w:val="0"/>
          <w:sz w:val="22"/>
          <w:szCs w:val="22"/>
          <w:lang w:val="en-GB"/>
        </w:rPr>
      </w:pPr>
      <w:r w:rsidRPr="0006117A">
        <w:rPr>
          <w:rFonts w:ascii="Arial" w:hAnsi="Arial" w:cs="Arial"/>
          <w:b w:val="0"/>
          <w:sz w:val="22"/>
          <w:szCs w:val="22"/>
          <w:lang w:val="en-GB"/>
        </w:rPr>
        <w:t>–</w:t>
      </w:r>
      <w:r w:rsidRPr="0006117A">
        <w:rPr>
          <w:rFonts w:ascii="Arial" w:hAnsi="Arial" w:cs="Arial"/>
          <w:b w:val="0"/>
          <w:sz w:val="22"/>
          <w:szCs w:val="22"/>
          <w:lang w:val="en-GB"/>
        </w:rPr>
        <w:tab/>
        <w:t>connection housing,</w:t>
      </w:r>
    </w:p>
    <w:p w:rsidR="0006117A" w:rsidRPr="0006117A" w:rsidRDefault="0006117A" w:rsidP="0006117A">
      <w:pPr>
        <w:pStyle w:val="10absatz"/>
        <w:ind w:left="284" w:hanging="284"/>
        <w:rPr>
          <w:rFonts w:ascii="Arial" w:hAnsi="Arial" w:cs="Arial"/>
          <w:b w:val="0"/>
          <w:sz w:val="22"/>
          <w:szCs w:val="22"/>
          <w:lang w:val="en-GB"/>
        </w:rPr>
      </w:pPr>
      <w:r w:rsidRPr="0006117A">
        <w:rPr>
          <w:rFonts w:ascii="Arial" w:hAnsi="Arial" w:cs="Arial"/>
          <w:b w:val="0"/>
          <w:sz w:val="22"/>
          <w:szCs w:val="22"/>
          <w:lang w:val="en-GB"/>
        </w:rPr>
        <w:t>–</w:t>
      </w:r>
      <w:r w:rsidRPr="0006117A">
        <w:rPr>
          <w:rFonts w:ascii="Arial" w:hAnsi="Arial" w:cs="Arial"/>
          <w:b w:val="0"/>
          <w:sz w:val="22"/>
          <w:szCs w:val="22"/>
          <w:lang w:val="en-GB"/>
        </w:rPr>
        <w:tab/>
        <w:t>airtight filter housing with contact pressure fixture for the filter cell, for filter change from below,</w:t>
      </w:r>
    </w:p>
    <w:p w:rsidR="0006117A" w:rsidRPr="0006117A" w:rsidRDefault="0006117A" w:rsidP="0006117A">
      <w:pPr>
        <w:pStyle w:val="10absatz"/>
        <w:ind w:left="284" w:hanging="284"/>
        <w:rPr>
          <w:rFonts w:ascii="Arial" w:hAnsi="Arial" w:cs="Arial"/>
          <w:b w:val="0"/>
          <w:sz w:val="22"/>
          <w:szCs w:val="22"/>
          <w:lang w:val="en-GB"/>
        </w:rPr>
      </w:pPr>
      <w:r w:rsidRPr="0006117A">
        <w:rPr>
          <w:rFonts w:ascii="Arial" w:hAnsi="Arial" w:cs="Arial"/>
          <w:b w:val="0"/>
          <w:sz w:val="22"/>
          <w:szCs w:val="22"/>
          <w:lang w:val="en-GB"/>
        </w:rPr>
        <w:t>–</w:t>
      </w:r>
      <w:r w:rsidRPr="0006117A">
        <w:rPr>
          <w:rFonts w:ascii="Arial" w:hAnsi="Arial" w:cs="Arial"/>
          <w:b w:val="0"/>
          <w:sz w:val="22"/>
          <w:szCs w:val="22"/>
          <w:lang w:val="en-GB"/>
        </w:rPr>
        <w:tab/>
        <w:t>sealing frame with either dry seal (with or without test groove) or fluid seal with connection for differential pressure measurement and particle sampling on the unfiltered air side,</w:t>
      </w:r>
    </w:p>
    <w:p w:rsidR="0006117A" w:rsidRPr="0006117A" w:rsidRDefault="0006117A" w:rsidP="0006117A">
      <w:pPr>
        <w:pStyle w:val="10absatz"/>
        <w:ind w:left="284" w:hanging="284"/>
        <w:rPr>
          <w:rFonts w:ascii="Arial" w:hAnsi="Arial" w:cs="Arial"/>
          <w:b w:val="0"/>
          <w:sz w:val="22"/>
          <w:szCs w:val="22"/>
          <w:lang w:val="en-GB"/>
        </w:rPr>
      </w:pPr>
      <w:r w:rsidRPr="0006117A">
        <w:rPr>
          <w:rFonts w:ascii="Arial" w:hAnsi="Arial" w:cs="Arial"/>
          <w:b w:val="0"/>
          <w:sz w:val="22"/>
          <w:szCs w:val="22"/>
          <w:lang w:val="en-GB"/>
        </w:rPr>
        <w:t>–</w:t>
      </w:r>
      <w:r w:rsidRPr="0006117A">
        <w:rPr>
          <w:rFonts w:ascii="Arial" w:hAnsi="Arial" w:cs="Arial"/>
          <w:b w:val="0"/>
          <w:sz w:val="22"/>
          <w:szCs w:val="22"/>
          <w:lang w:val="en-GB"/>
        </w:rPr>
        <w:tab/>
        <w:t>HEPA filter cell,</w:t>
      </w:r>
    </w:p>
    <w:p w:rsidR="0006117A" w:rsidRPr="0006117A" w:rsidRDefault="0006117A" w:rsidP="0006117A">
      <w:pPr>
        <w:pStyle w:val="10absatz"/>
        <w:ind w:left="284" w:hanging="284"/>
        <w:rPr>
          <w:rFonts w:ascii="Arial" w:hAnsi="Arial" w:cs="Arial"/>
          <w:b w:val="0"/>
          <w:sz w:val="22"/>
          <w:szCs w:val="22"/>
          <w:lang w:val="en-GB"/>
        </w:rPr>
      </w:pPr>
      <w:r w:rsidRPr="0006117A">
        <w:rPr>
          <w:rFonts w:ascii="Arial" w:hAnsi="Arial" w:cs="Arial"/>
          <w:b w:val="0"/>
          <w:sz w:val="22"/>
          <w:szCs w:val="22"/>
          <w:lang w:val="en-GB"/>
        </w:rPr>
        <w:t>–</w:t>
      </w:r>
      <w:r w:rsidRPr="0006117A">
        <w:rPr>
          <w:rFonts w:ascii="Arial" w:hAnsi="Arial" w:cs="Arial"/>
          <w:b w:val="0"/>
          <w:sz w:val="22"/>
          <w:szCs w:val="22"/>
          <w:lang w:val="en-GB"/>
        </w:rPr>
        <w:tab/>
        <w:t>air outlet (PDK, PCK or PEK).</w:t>
      </w:r>
    </w:p>
    <w:p w:rsidR="0006117A" w:rsidRDefault="0006117A" w:rsidP="0006117A">
      <w:pPr>
        <w:pStyle w:val="10absatz"/>
        <w:rPr>
          <w:rFonts w:ascii="Arial" w:hAnsi="Arial" w:cs="Arial"/>
          <w:b w:val="0"/>
          <w:sz w:val="22"/>
          <w:szCs w:val="22"/>
          <w:lang w:val="en-GB"/>
        </w:rPr>
      </w:pPr>
    </w:p>
    <w:p w:rsidR="0006117A" w:rsidRPr="0006117A" w:rsidRDefault="0006117A" w:rsidP="0006117A">
      <w:pPr>
        <w:pStyle w:val="10absatz"/>
        <w:rPr>
          <w:rFonts w:ascii="Arial" w:hAnsi="Arial" w:cs="Arial"/>
          <w:b w:val="0"/>
          <w:sz w:val="22"/>
          <w:szCs w:val="22"/>
          <w:lang w:val="en-GB"/>
        </w:rPr>
      </w:pPr>
      <w:r w:rsidRPr="0006117A">
        <w:rPr>
          <w:rFonts w:ascii="Arial" w:hAnsi="Arial" w:cs="Arial"/>
          <w:b w:val="0"/>
          <w:sz w:val="22"/>
          <w:szCs w:val="22"/>
          <w:lang w:val="en-GB"/>
        </w:rPr>
        <w:t>Material:</w:t>
      </w:r>
    </w:p>
    <w:p w:rsidR="0006117A" w:rsidRPr="0006117A" w:rsidRDefault="0006117A" w:rsidP="0006117A">
      <w:pPr>
        <w:pStyle w:val="10absatz"/>
        <w:ind w:hanging="284"/>
        <w:rPr>
          <w:rFonts w:ascii="Arial" w:hAnsi="Arial" w:cs="Arial"/>
          <w:b w:val="0"/>
          <w:sz w:val="22"/>
          <w:szCs w:val="22"/>
          <w:lang w:val="en-GB"/>
        </w:rPr>
      </w:pPr>
      <w:r w:rsidRPr="0006117A">
        <w:rPr>
          <w:rFonts w:ascii="Arial" w:hAnsi="Arial" w:cs="Arial"/>
          <w:b w:val="0"/>
          <w:sz w:val="22"/>
          <w:szCs w:val="22"/>
          <w:lang w:val="en-GB"/>
        </w:rPr>
        <w:t>–</w:t>
      </w:r>
      <w:r w:rsidRPr="0006117A">
        <w:rPr>
          <w:rFonts w:ascii="Arial" w:hAnsi="Arial" w:cs="Arial"/>
          <w:b w:val="0"/>
          <w:sz w:val="22"/>
          <w:szCs w:val="22"/>
          <w:lang w:val="en-GB"/>
        </w:rPr>
        <w:tab/>
        <w:t>connection housing made of galvanized sheet metal without coating</w:t>
      </w:r>
    </w:p>
    <w:p w:rsidR="0006117A" w:rsidRPr="0006117A" w:rsidRDefault="0006117A" w:rsidP="0006117A">
      <w:pPr>
        <w:pStyle w:val="10absatz"/>
        <w:ind w:hanging="284"/>
        <w:rPr>
          <w:rFonts w:ascii="Arial" w:hAnsi="Arial" w:cs="Arial"/>
          <w:b w:val="0"/>
          <w:sz w:val="22"/>
          <w:szCs w:val="22"/>
          <w:lang w:val="en-GB"/>
        </w:rPr>
      </w:pPr>
      <w:r w:rsidRPr="0006117A">
        <w:rPr>
          <w:rFonts w:ascii="Arial" w:hAnsi="Arial" w:cs="Arial"/>
          <w:b w:val="0"/>
          <w:sz w:val="22"/>
          <w:szCs w:val="22"/>
          <w:lang w:val="en-GB"/>
        </w:rPr>
        <w:t>–</w:t>
      </w:r>
      <w:r w:rsidRPr="0006117A">
        <w:rPr>
          <w:rFonts w:ascii="Arial" w:hAnsi="Arial" w:cs="Arial"/>
          <w:b w:val="0"/>
          <w:sz w:val="22"/>
          <w:szCs w:val="22"/>
          <w:lang w:val="en-GB"/>
        </w:rPr>
        <w:tab/>
        <w:t>filter housing, sealing frame and air outlet made of galvanized sheet metal, powder-coated to RAL 9010 (pure white); finish made with epoxy polyester resin, disinfectant-proof</w:t>
      </w:r>
    </w:p>
    <w:p w:rsidR="0006117A" w:rsidRPr="0006117A" w:rsidRDefault="0006117A" w:rsidP="0006117A">
      <w:pPr>
        <w:pStyle w:val="10absatz"/>
        <w:ind w:hanging="284"/>
        <w:rPr>
          <w:rFonts w:ascii="Arial" w:hAnsi="Arial" w:cs="Arial"/>
          <w:b w:val="0"/>
          <w:sz w:val="22"/>
          <w:szCs w:val="22"/>
          <w:lang w:val="en-GB"/>
        </w:rPr>
      </w:pPr>
      <w:r w:rsidRPr="0006117A">
        <w:rPr>
          <w:rFonts w:ascii="Arial" w:hAnsi="Arial" w:cs="Arial"/>
          <w:b w:val="0"/>
          <w:sz w:val="22"/>
          <w:szCs w:val="22"/>
          <w:lang w:val="en-GB"/>
        </w:rPr>
        <w:t>–</w:t>
      </w:r>
      <w:r w:rsidRPr="0006117A">
        <w:rPr>
          <w:rFonts w:ascii="Arial" w:hAnsi="Arial" w:cs="Arial"/>
          <w:b w:val="0"/>
          <w:sz w:val="22"/>
          <w:szCs w:val="22"/>
          <w:lang w:val="en-GB"/>
        </w:rPr>
        <w:tab/>
        <w:t>HEPA filter cell class H13 or H14 with filter cell frame made of aluminium</w:t>
      </w:r>
    </w:p>
    <w:p w:rsidR="0006117A" w:rsidRPr="0006117A" w:rsidRDefault="0006117A" w:rsidP="0006117A">
      <w:pPr>
        <w:pStyle w:val="10absatz"/>
        <w:ind w:hanging="284"/>
        <w:rPr>
          <w:rFonts w:ascii="Arial" w:hAnsi="Arial" w:cs="Arial"/>
          <w:b w:val="0"/>
          <w:sz w:val="22"/>
          <w:szCs w:val="22"/>
          <w:lang w:val="en-GB"/>
        </w:rPr>
      </w:pPr>
      <w:r w:rsidRPr="0006117A">
        <w:rPr>
          <w:rFonts w:ascii="Arial" w:hAnsi="Arial" w:cs="Arial"/>
          <w:b w:val="0"/>
          <w:sz w:val="22"/>
          <w:szCs w:val="22"/>
          <w:lang w:val="en-GB"/>
        </w:rPr>
        <w:t>–</w:t>
      </w:r>
      <w:r w:rsidRPr="0006117A">
        <w:rPr>
          <w:rFonts w:ascii="Arial" w:hAnsi="Arial" w:cs="Arial"/>
          <w:b w:val="0"/>
          <w:sz w:val="22"/>
          <w:szCs w:val="22"/>
          <w:lang w:val="en-GB"/>
        </w:rPr>
        <w:tab/>
        <w:t>contact pressure fixture made of galvanized sheet metal</w:t>
      </w:r>
    </w:p>
    <w:p w:rsidR="0006117A" w:rsidRPr="0006117A" w:rsidRDefault="0006117A" w:rsidP="0006117A">
      <w:pPr>
        <w:pStyle w:val="10absatz"/>
        <w:ind w:hanging="284"/>
        <w:rPr>
          <w:rFonts w:ascii="Arial" w:hAnsi="Arial" w:cs="Arial"/>
          <w:b w:val="0"/>
          <w:sz w:val="22"/>
          <w:szCs w:val="22"/>
          <w:lang w:val="en-GB"/>
        </w:rPr>
      </w:pPr>
      <w:r w:rsidRPr="0006117A">
        <w:rPr>
          <w:rFonts w:ascii="Arial" w:hAnsi="Arial" w:cs="Arial"/>
          <w:b w:val="0"/>
          <w:sz w:val="22"/>
          <w:szCs w:val="22"/>
          <w:lang w:val="en-GB"/>
        </w:rPr>
        <w:t>–</w:t>
      </w:r>
      <w:r w:rsidRPr="0006117A">
        <w:rPr>
          <w:rFonts w:ascii="Arial" w:hAnsi="Arial" w:cs="Arial"/>
          <w:b w:val="0"/>
          <w:sz w:val="22"/>
          <w:szCs w:val="22"/>
          <w:lang w:val="en-GB"/>
        </w:rPr>
        <w:tab/>
        <w:t>air distribution element made of galvanized sheet metal, powder- coated to RAL 9005 (jet black, matt), finish made of epoxy polyester resin, disinfectant-proof</w:t>
      </w:r>
    </w:p>
    <w:p w:rsidR="0006117A" w:rsidRPr="0006117A" w:rsidRDefault="0006117A" w:rsidP="0006117A">
      <w:pPr>
        <w:pStyle w:val="10absatz"/>
        <w:ind w:hanging="284"/>
        <w:rPr>
          <w:rFonts w:ascii="Arial" w:hAnsi="Arial" w:cs="Arial"/>
          <w:b w:val="0"/>
          <w:sz w:val="22"/>
          <w:szCs w:val="22"/>
          <w:lang w:val="en-GB"/>
        </w:rPr>
      </w:pPr>
      <w:r w:rsidRPr="0006117A">
        <w:rPr>
          <w:rFonts w:ascii="Arial" w:hAnsi="Arial" w:cs="Arial"/>
          <w:b w:val="0"/>
          <w:sz w:val="22"/>
          <w:szCs w:val="22"/>
          <w:lang w:val="en-GB"/>
        </w:rPr>
        <w:t>–</w:t>
      </w:r>
      <w:r w:rsidRPr="0006117A">
        <w:rPr>
          <w:rFonts w:ascii="Arial" w:hAnsi="Arial" w:cs="Arial"/>
          <w:b w:val="0"/>
          <w:sz w:val="22"/>
          <w:szCs w:val="22"/>
          <w:lang w:val="en-GB"/>
        </w:rPr>
        <w:tab/>
        <w:t>air outlet elements made of galvanized sheet metal, coating with disinfectant-proof epoxy polyester resin, colour to RAL 9010 (pure white) or another RAL colour to be stated by the client</w:t>
      </w:r>
    </w:p>
    <w:p w:rsidR="0006117A" w:rsidRPr="0006117A" w:rsidRDefault="0006117A" w:rsidP="0006117A">
      <w:pPr>
        <w:pStyle w:val="10absatz"/>
        <w:rPr>
          <w:rFonts w:ascii="Arial" w:hAnsi="Arial" w:cs="Arial"/>
          <w:b w:val="0"/>
          <w:sz w:val="22"/>
          <w:szCs w:val="22"/>
          <w:lang w:val="en-GB"/>
        </w:rPr>
      </w:pPr>
    </w:p>
    <w:p w:rsidR="0006117A" w:rsidRPr="007208E9" w:rsidRDefault="0006117A" w:rsidP="0006117A">
      <w:pPr>
        <w:pStyle w:val="10absatz"/>
        <w:rPr>
          <w:rFonts w:ascii="Arial" w:hAnsi="Arial" w:cs="Arial"/>
          <w:b w:val="0"/>
          <w:sz w:val="22"/>
          <w:szCs w:val="22"/>
          <w:lang w:val="nb-NO"/>
        </w:rPr>
      </w:pPr>
      <w:r w:rsidRPr="007208E9">
        <w:rPr>
          <w:rFonts w:ascii="Arial" w:hAnsi="Arial" w:cs="Arial"/>
          <w:b w:val="0"/>
          <w:sz w:val="22"/>
          <w:szCs w:val="22"/>
          <w:lang w:val="nb-NO"/>
        </w:rPr>
        <w:t>Make:  Krantz</w:t>
      </w:r>
    </w:p>
    <w:p w:rsidR="0006117A" w:rsidRPr="007208E9" w:rsidRDefault="0006117A" w:rsidP="0006117A">
      <w:pPr>
        <w:pStyle w:val="10absatz"/>
        <w:rPr>
          <w:rFonts w:ascii="Arial" w:hAnsi="Arial" w:cs="Arial"/>
          <w:b w:val="0"/>
          <w:sz w:val="22"/>
          <w:szCs w:val="22"/>
          <w:lang w:val="nb-NO"/>
        </w:rPr>
      </w:pPr>
      <w:r w:rsidRPr="007208E9">
        <w:rPr>
          <w:rFonts w:ascii="Arial" w:hAnsi="Arial" w:cs="Arial"/>
          <w:b w:val="0"/>
          <w:sz w:val="22"/>
          <w:szCs w:val="22"/>
          <w:lang w:val="nb-NO"/>
        </w:rPr>
        <w:t xml:space="preserve">Type:  P__K- V__ </w:t>
      </w:r>
    </w:p>
    <w:p w:rsidR="0006117A" w:rsidRPr="007208E9" w:rsidRDefault="0006117A" w:rsidP="0006117A">
      <w:pPr>
        <w:pStyle w:val="10absatz"/>
        <w:rPr>
          <w:rFonts w:ascii="Arial" w:hAnsi="Arial" w:cs="Arial"/>
          <w:b w:val="0"/>
          <w:sz w:val="22"/>
          <w:szCs w:val="22"/>
          <w:lang w:val="nb-NO"/>
        </w:rPr>
      </w:pPr>
    </w:p>
    <w:p w:rsidR="008C7BAA" w:rsidRPr="007208E9" w:rsidRDefault="0006117A" w:rsidP="0006117A">
      <w:pPr>
        <w:pStyle w:val="10absatz"/>
        <w:spacing w:before="0" w:line="240" w:lineRule="auto"/>
        <w:jc w:val="left"/>
        <w:rPr>
          <w:rFonts w:ascii="Arial" w:hAnsi="Arial" w:cs="Arial"/>
          <w:b w:val="0"/>
          <w:sz w:val="22"/>
          <w:szCs w:val="22"/>
          <w:lang w:val="en-US"/>
        </w:rPr>
      </w:pPr>
      <w:r w:rsidRPr="007208E9">
        <w:rPr>
          <w:rFonts w:ascii="Arial" w:hAnsi="Arial" w:cs="Arial"/>
          <w:b w:val="0"/>
          <w:sz w:val="22"/>
          <w:szCs w:val="22"/>
          <w:lang w:val="en-US"/>
        </w:rPr>
        <w:t>Subject to technical alteration.</w:t>
      </w:r>
    </w:p>
    <w:p w:rsidR="0006117A" w:rsidRPr="007208E9" w:rsidRDefault="0006117A" w:rsidP="0006117A">
      <w:pPr>
        <w:pStyle w:val="10absatz"/>
        <w:spacing w:before="0" w:line="240" w:lineRule="auto"/>
        <w:jc w:val="left"/>
        <w:rPr>
          <w:rFonts w:ascii="Arial" w:hAnsi="Arial" w:cs="Arial"/>
          <w:b w:val="0"/>
          <w:sz w:val="22"/>
          <w:szCs w:val="22"/>
          <w:lang w:val="en-US"/>
        </w:rPr>
      </w:pPr>
    </w:p>
    <w:p w:rsidR="008C7BAA" w:rsidRPr="007208E9" w:rsidRDefault="008C7BAA" w:rsidP="008C7BAA">
      <w:pPr>
        <w:rPr>
          <w:rFonts w:ascii="Arial" w:hAnsi="Arial" w:cs="Arial"/>
          <w:sz w:val="22"/>
          <w:szCs w:val="22"/>
          <w:lang w:val="en-US"/>
        </w:rPr>
      </w:pPr>
    </w:p>
    <w:p w:rsidR="007208E9" w:rsidRPr="007208E9" w:rsidRDefault="007208E9" w:rsidP="007208E9">
      <w:pPr>
        <w:rPr>
          <w:rFonts w:asciiTheme="minorHAnsi" w:hAnsiTheme="minorHAnsi" w:cstheme="minorHAnsi"/>
          <w:b/>
          <w:lang w:val="en-US"/>
        </w:rPr>
      </w:pPr>
      <w:r w:rsidRPr="007208E9">
        <w:rPr>
          <w:rFonts w:asciiTheme="minorHAnsi" w:hAnsiTheme="minorHAnsi" w:cstheme="minorHAnsi"/>
          <w:b/>
          <w:lang w:val="en-US"/>
        </w:rPr>
        <w:t>Krantz GmbH</w:t>
      </w:r>
    </w:p>
    <w:p w:rsidR="007208E9" w:rsidRDefault="007208E9" w:rsidP="007208E9">
      <w:pPr>
        <w:rPr>
          <w:rFonts w:asciiTheme="minorHAnsi" w:hAnsiTheme="minorHAnsi" w:cstheme="minorHAnsi"/>
        </w:rPr>
      </w:pPr>
      <w:proofErr w:type="spellStart"/>
      <w:r>
        <w:rPr>
          <w:rFonts w:asciiTheme="minorHAnsi" w:hAnsiTheme="minorHAnsi" w:cstheme="minorHAnsi"/>
        </w:rPr>
        <w:t>Uersfeld</w:t>
      </w:r>
      <w:proofErr w:type="spellEnd"/>
      <w:r>
        <w:rPr>
          <w:rFonts w:asciiTheme="minorHAnsi" w:hAnsiTheme="minorHAnsi" w:cstheme="minorHAnsi"/>
        </w:rPr>
        <w:t xml:space="preserve"> 24, 52072 Aachen, Germany</w:t>
      </w:r>
    </w:p>
    <w:p w:rsidR="007208E9" w:rsidRDefault="007208E9" w:rsidP="007208E9">
      <w:pPr>
        <w:rPr>
          <w:rFonts w:asciiTheme="minorHAnsi" w:hAnsiTheme="minorHAnsi" w:cstheme="minorHAnsi"/>
        </w:rPr>
      </w:pPr>
      <w:r>
        <w:rPr>
          <w:rFonts w:asciiTheme="minorHAnsi" w:hAnsiTheme="minorHAnsi" w:cstheme="minorHAnsi"/>
        </w:rPr>
        <w:t>Phone: +49 241 434-1</w:t>
      </w:r>
    </w:p>
    <w:p w:rsidR="007208E9" w:rsidRDefault="007208E9" w:rsidP="007208E9">
      <w:pPr>
        <w:rPr>
          <w:rFonts w:asciiTheme="minorHAnsi" w:hAnsiTheme="minorHAnsi" w:cstheme="minorHAnsi"/>
        </w:rPr>
      </w:pPr>
      <w:r>
        <w:rPr>
          <w:rFonts w:asciiTheme="minorHAnsi" w:hAnsiTheme="minorHAnsi" w:cstheme="minorHAnsi"/>
        </w:rPr>
        <w:t>Fax: +49 241 434-500</w:t>
      </w:r>
    </w:p>
    <w:p w:rsidR="000E1963" w:rsidRPr="007208E9" w:rsidRDefault="007208E9" w:rsidP="008C7BAA">
      <w:pPr>
        <w:rPr>
          <w:rFonts w:ascii="Arial" w:hAnsi="Arial" w:cstheme="minorBidi"/>
        </w:rPr>
      </w:pPr>
      <w:r>
        <w:rPr>
          <w:rFonts w:asciiTheme="minorHAnsi" w:hAnsiTheme="minorHAnsi" w:cstheme="minorHAnsi"/>
        </w:rPr>
        <w:t>info.filter@krantz.de | www.krantz.de</w:t>
      </w:r>
      <w:bookmarkStart w:id="0" w:name="_GoBack"/>
      <w:bookmarkEnd w:id="0"/>
    </w:p>
    <w:sectPr w:rsidR="000E1963" w:rsidRPr="007208E9" w:rsidSect="002E3F6E">
      <w:headerReference w:type="default" r:id="rId11"/>
      <w:pgSz w:w="12240" w:h="15840"/>
      <w:pgMar w:top="1134" w:right="1418" w:bottom="1134" w:left="1418" w:header="283" w:footer="283"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044" w:rsidRDefault="000C3044">
      <w:r>
        <w:separator/>
      </w:r>
    </w:p>
  </w:endnote>
  <w:endnote w:type="continuationSeparator" w:id="0">
    <w:p w:rsidR="000C3044" w:rsidRDefault="000C3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044" w:rsidRDefault="000C3044">
      <w:r>
        <w:separator/>
      </w:r>
    </w:p>
  </w:footnote>
  <w:footnote w:type="continuationSeparator" w:id="0">
    <w:p w:rsidR="000C3044" w:rsidRDefault="000C30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235"/>
      <w:gridCol w:w="7309"/>
    </w:tblGrid>
    <w:tr w:rsidR="00064C0F" w:rsidRPr="0006117A" w:rsidTr="00C25273">
      <w:trPr>
        <w:trHeight w:val="283"/>
      </w:trPr>
      <w:tc>
        <w:tcPr>
          <w:tcW w:w="2235" w:type="dxa"/>
          <w:shd w:val="clear" w:color="auto" w:fill="auto"/>
        </w:tcPr>
        <w:p w:rsidR="00064C0F" w:rsidRPr="00473A5D" w:rsidRDefault="0006117A" w:rsidP="00473A5D">
          <w:pPr>
            <w:pStyle w:val="Kopfzeile"/>
            <w:spacing w:before="200" w:after="200"/>
            <w:rPr>
              <w:rFonts w:ascii="Arial Narrow" w:hAnsi="Arial Narrow" w:cs="Arial"/>
              <w:b/>
              <w:sz w:val="26"/>
              <w:szCs w:val="26"/>
            </w:rPr>
          </w:pPr>
          <w:r>
            <w:rPr>
              <w:rFonts w:ascii="Arial Narrow" w:hAnsi="Arial Narrow" w:cs="Arial"/>
              <w:b/>
              <w:noProof/>
              <w:sz w:val="26"/>
              <w:szCs w:val="26"/>
            </w:rPr>
            <w:drawing>
              <wp:inline distT="0" distB="0" distL="0" distR="0">
                <wp:extent cx="1097280" cy="346710"/>
                <wp:effectExtent l="0" t="0" r="7620" b="0"/>
                <wp:docPr id="1" name="Bild 1" descr="Logo-Krantz-CMYK_100_60_0_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Krantz-CMYK_100_60_0_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346710"/>
                        </a:xfrm>
                        <a:prstGeom prst="rect">
                          <a:avLst/>
                        </a:prstGeom>
                        <a:noFill/>
                        <a:ln>
                          <a:noFill/>
                        </a:ln>
                      </pic:spPr>
                    </pic:pic>
                  </a:graphicData>
                </a:graphic>
              </wp:inline>
            </w:drawing>
          </w:r>
        </w:p>
      </w:tc>
      <w:tc>
        <w:tcPr>
          <w:tcW w:w="7309" w:type="dxa"/>
          <w:shd w:val="clear" w:color="auto" w:fill="auto"/>
          <w:vAlign w:val="center"/>
        </w:tcPr>
        <w:p w:rsidR="00064C0F" w:rsidRPr="007208E9" w:rsidRDefault="0006117A" w:rsidP="0006117A">
          <w:pPr>
            <w:pStyle w:val="10absatz"/>
            <w:spacing w:before="0" w:line="240" w:lineRule="auto"/>
            <w:rPr>
              <w:rFonts w:cs="Arial"/>
            </w:rPr>
          </w:pPr>
          <w:r w:rsidRPr="007208E9">
            <w:rPr>
              <w:rFonts w:cs="Arial"/>
            </w:rPr>
            <w:t>PDK_PCK_PEK_Puri-Drall_Puri-Clean_Puri-Inlet_01.2013</w:t>
          </w:r>
        </w:p>
      </w:tc>
    </w:tr>
  </w:tbl>
  <w:p w:rsidR="006210FC" w:rsidRPr="007208E9" w:rsidRDefault="006210FC" w:rsidP="00C25273">
    <w:pPr>
      <w:pStyle w:val="Kopfzeile"/>
      <w:rPr>
        <w:rFonts w:ascii="Arial" w:hAnsi="Arial" w:cs="Arial"/>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2841DBE"/>
    <w:lvl w:ilvl="0">
      <w:numFmt w:val="bullet"/>
      <w:lvlText w:val="*"/>
      <w:lvlJc w:val="left"/>
    </w:lvl>
  </w:abstractNum>
  <w:abstractNum w:abstractNumId="1">
    <w:nsid w:val="02842EAB"/>
    <w:multiLevelType w:val="hybridMultilevel"/>
    <w:tmpl w:val="0826E710"/>
    <w:lvl w:ilvl="0" w:tplc="04070001">
      <w:start w:val="1"/>
      <w:numFmt w:val="bullet"/>
      <w:lvlText w:val=""/>
      <w:lvlJc w:val="left"/>
      <w:pPr>
        <w:ind w:left="720" w:hanging="360"/>
      </w:pPr>
      <w:rPr>
        <w:rFonts w:ascii="Symbol" w:hAnsi="Symbol" w:hint="default"/>
      </w:rPr>
    </w:lvl>
    <w:lvl w:ilvl="1" w:tplc="0B24CD0E">
      <w:start w:val="4"/>
      <w:numFmt w:val="bullet"/>
      <w:lvlText w:val="–"/>
      <w:lvlJc w:val="left"/>
      <w:pPr>
        <w:ind w:left="1440" w:hanging="360"/>
      </w:pPr>
      <w:rPr>
        <w:rFonts w:ascii="Arial Narrow" w:eastAsia="Times New Roman" w:hAnsi="Arial Narrow" w:cs="Arial Narro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7254389"/>
    <w:multiLevelType w:val="hybridMultilevel"/>
    <w:tmpl w:val="58CCED76"/>
    <w:lvl w:ilvl="0" w:tplc="F9CA4AA2">
      <w:numFmt w:val="bullet"/>
      <w:lvlText w:val="–"/>
      <w:lvlJc w:val="left"/>
      <w:pPr>
        <w:ind w:left="360" w:hanging="360"/>
      </w:pPr>
      <w:rPr>
        <w:rFonts w:ascii="Arial Narrow" w:eastAsia="Times New Roman" w:hAnsi="Arial Narrow" w:cs="Arial Narro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125C0C55"/>
    <w:multiLevelType w:val="hybridMultilevel"/>
    <w:tmpl w:val="8396AAD0"/>
    <w:lvl w:ilvl="0" w:tplc="F9CA4AA2">
      <w:numFmt w:val="bullet"/>
      <w:lvlText w:val="–"/>
      <w:lvlJc w:val="left"/>
      <w:pPr>
        <w:ind w:left="360" w:hanging="360"/>
      </w:pPr>
      <w:rPr>
        <w:rFonts w:ascii="Arial Narrow" w:eastAsia="Times New Roman" w:hAnsi="Arial Narrow" w:cs="Arial Narro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14AA7BEF"/>
    <w:multiLevelType w:val="hybridMultilevel"/>
    <w:tmpl w:val="A29A9B6A"/>
    <w:lvl w:ilvl="0" w:tplc="F9B8C546">
      <w:numFmt w:val="bullet"/>
      <w:lvlText w:val="–"/>
      <w:lvlJc w:val="left"/>
      <w:pPr>
        <w:ind w:left="720" w:hanging="360"/>
      </w:pPr>
      <w:rPr>
        <w:rFonts w:ascii="Arial Narrow" w:eastAsia="Times New Roman" w:hAnsi="Arial Narrow" w:cs="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86061EE"/>
    <w:multiLevelType w:val="hybridMultilevel"/>
    <w:tmpl w:val="5CC68B86"/>
    <w:lvl w:ilvl="0" w:tplc="F9CA4AA2">
      <w:numFmt w:val="bullet"/>
      <w:lvlText w:val="–"/>
      <w:lvlJc w:val="left"/>
      <w:pPr>
        <w:ind w:left="360" w:hanging="360"/>
      </w:pPr>
      <w:rPr>
        <w:rFonts w:ascii="Arial Narrow" w:eastAsia="Times New Roman" w:hAnsi="Arial Narrow" w:cs="Arial Narro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18F809FB"/>
    <w:multiLevelType w:val="hybridMultilevel"/>
    <w:tmpl w:val="46409486"/>
    <w:lvl w:ilvl="0" w:tplc="2EE20DBC">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9910565"/>
    <w:multiLevelType w:val="hybridMultilevel"/>
    <w:tmpl w:val="65BEC904"/>
    <w:lvl w:ilvl="0" w:tplc="F9CA4AA2">
      <w:numFmt w:val="bullet"/>
      <w:lvlText w:val="–"/>
      <w:lvlJc w:val="left"/>
      <w:pPr>
        <w:ind w:left="360" w:hanging="360"/>
      </w:pPr>
      <w:rPr>
        <w:rFonts w:ascii="Arial Narrow" w:eastAsia="Times New Roman" w:hAnsi="Arial Narrow" w:cs="Arial Narrow"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3C0F4913"/>
    <w:multiLevelType w:val="hybridMultilevel"/>
    <w:tmpl w:val="63A422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3431543"/>
    <w:multiLevelType w:val="hybridMultilevel"/>
    <w:tmpl w:val="20A0E77C"/>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45324E03"/>
    <w:multiLevelType w:val="hybridMultilevel"/>
    <w:tmpl w:val="27F2D056"/>
    <w:lvl w:ilvl="0" w:tplc="F9CA4AA2">
      <w:numFmt w:val="bullet"/>
      <w:lvlText w:val="–"/>
      <w:lvlJc w:val="left"/>
      <w:pPr>
        <w:ind w:left="720" w:hanging="360"/>
      </w:pPr>
      <w:rPr>
        <w:rFonts w:ascii="Arial Narrow" w:eastAsia="Times New Roman" w:hAnsi="Arial Narrow" w:cs="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8A77AAB"/>
    <w:multiLevelType w:val="hybridMultilevel"/>
    <w:tmpl w:val="6DC24ED8"/>
    <w:lvl w:ilvl="0" w:tplc="F11C7810">
      <w:start w:val="4"/>
      <w:numFmt w:val="bullet"/>
      <w:lvlText w:val=""/>
      <w:lvlJc w:val="left"/>
      <w:pPr>
        <w:ind w:left="720" w:hanging="360"/>
      </w:pPr>
      <w:rPr>
        <w:rFonts w:ascii="Wingdings" w:eastAsia="Times New Roman" w:hAnsi="Wingdings" w:cs="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E525E57"/>
    <w:multiLevelType w:val="hybridMultilevel"/>
    <w:tmpl w:val="0ED0C6FE"/>
    <w:lvl w:ilvl="0" w:tplc="9C4CBBE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F5E0AE7"/>
    <w:multiLevelType w:val="hybridMultilevel"/>
    <w:tmpl w:val="BD4802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C5D7B2D"/>
    <w:multiLevelType w:val="hybridMultilevel"/>
    <w:tmpl w:val="9A6C89A8"/>
    <w:lvl w:ilvl="0" w:tplc="F9CA4AA2">
      <w:numFmt w:val="bullet"/>
      <w:lvlText w:val="–"/>
      <w:lvlJc w:val="left"/>
      <w:pPr>
        <w:ind w:left="720" w:hanging="360"/>
      </w:pPr>
      <w:rPr>
        <w:rFonts w:ascii="Arial Narrow" w:eastAsia="Times New Roman" w:hAnsi="Arial Narrow" w:cs="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DEE5464"/>
    <w:multiLevelType w:val="hybridMultilevel"/>
    <w:tmpl w:val="4B2AE7E2"/>
    <w:lvl w:ilvl="0" w:tplc="FB78DD38">
      <w:start w:val="2"/>
      <w:numFmt w:val="bullet"/>
      <w:lvlText w:val=""/>
      <w:lvlJc w:val="left"/>
      <w:pPr>
        <w:ind w:left="720" w:hanging="360"/>
      </w:pPr>
      <w:rPr>
        <w:rFonts w:ascii="Wingdings" w:eastAsia="Times New Roman" w:hAnsi="Wingdings" w:cs="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198"/>
        <w:lvlJc w:val="left"/>
        <w:pPr>
          <w:ind w:left="198" w:hanging="198"/>
        </w:pPr>
        <w:rPr>
          <w:rFonts w:ascii="Wingdings" w:hAnsi="Wingdings" w:hint="default"/>
          <w:color w:val="000000"/>
          <w:sz w:val="22"/>
        </w:rPr>
      </w:lvl>
    </w:lvlOverride>
  </w:num>
  <w:num w:numId="2">
    <w:abstractNumId w:val="9"/>
  </w:num>
  <w:num w:numId="3">
    <w:abstractNumId w:val="8"/>
  </w:num>
  <w:num w:numId="4">
    <w:abstractNumId w:val="4"/>
  </w:num>
  <w:num w:numId="5">
    <w:abstractNumId w:val="3"/>
  </w:num>
  <w:num w:numId="6">
    <w:abstractNumId w:val="14"/>
  </w:num>
  <w:num w:numId="7">
    <w:abstractNumId w:val="5"/>
  </w:num>
  <w:num w:numId="8">
    <w:abstractNumId w:val="1"/>
  </w:num>
  <w:num w:numId="9">
    <w:abstractNumId w:val="11"/>
  </w:num>
  <w:num w:numId="10">
    <w:abstractNumId w:val="7"/>
  </w:num>
  <w:num w:numId="11">
    <w:abstractNumId w:val="10"/>
  </w:num>
  <w:num w:numId="12">
    <w:abstractNumId w:val="15"/>
  </w:num>
  <w:num w:numId="13">
    <w:abstractNumId w:val="2"/>
  </w:num>
  <w:num w:numId="14">
    <w:abstractNumId w:val="13"/>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920"/>
    <w:rsid w:val="0006117A"/>
    <w:rsid w:val="00064C0F"/>
    <w:rsid w:val="000C3044"/>
    <w:rsid w:val="000C5B05"/>
    <w:rsid w:val="000E1963"/>
    <w:rsid w:val="00130F00"/>
    <w:rsid w:val="00134BE1"/>
    <w:rsid w:val="00157D47"/>
    <w:rsid w:val="00196058"/>
    <w:rsid w:val="001B057B"/>
    <w:rsid w:val="001E4B79"/>
    <w:rsid w:val="00221E3E"/>
    <w:rsid w:val="00223109"/>
    <w:rsid w:val="00242D05"/>
    <w:rsid w:val="00245571"/>
    <w:rsid w:val="002D2548"/>
    <w:rsid w:val="002E3F6E"/>
    <w:rsid w:val="00346BF6"/>
    <w:rsid w:val="00445CE1"/>
    <w:rsid w:val="00453105"/>
    <w:rsid w:val="00473A5D"/>
    <w:rsid w:val="00516EED"/>
    <w:rsid w:val="00532E2D"/>
    <w:rsid w:val="00566CB8"/>
    <w:rsid w:val="0057765A"/>
    <w:rsid w:val="00580CC7"/>
    <w:rsid w:val="005B4E70"/>
    <w:rsid w:val="006210FC"/>
    <w:rsid w:val="006B0188"/>
    <w:rsid w:val="006F4DD4"/>
    <w:rsid w:val="007045A2"/>
    <w:rsid w:val="007208E9"/>
    <w:rsid w:val="007666DD"/>
    <w:rsid w:val="007B6942"/>
    <w:rsid w:val="00806157"/>
    <w:rsid w:val="00834333"/>
    <w:rsid w:val="00837E62"/>
    <w:rsid w:val="00840891"/>
    <w:rsid w:val="00855723"/>
    <w:rsid w:val="008A7C54"/>
    <w:rsid w:val="008C7BAA"/>
    <w:rsid w:val="00942958"/>
    <w:rsid w:val="009F64DD"/>
    <w:rsid w:val="00A23A31"/>
    <w:rsid w:val="00A5435D"/>
    <w:rsid w:val="00A6226D"/>
    <w:rsid w:val="00AB70B3"/>
    <w:rsid w:val="00AC72C8"/>
    <w:rsid w:val="00B229D9"/>
    <w:rsid w:val="00B65768"/>
    <w:rsid w:val="00BC2F3B"/>
    <w:rsid w:val="00C10E5A"/>
    <w:rsid w:val="00C25273"/>
    <w:rsid w:val="00CD405A"/>
    <w:rsid w:val="00CD5E9C"/>
    <w:rsid w:val="00CE6603"/>
    <w:rsid w:val="00D70DC5"/>
    <w:rsid w:val="00D72ECC"/>
    <w:rsid w:val="00D83A08"/>
    <w:rsid w:val="00D97920"/>
    <w:rsid w:val="00DE2B43"/>
    <w:rsid w:val="00DF653B"/>
    <w:rsid w:val="00E302CE"/>
    <w:rsid w:val="00E37599"/>
    <w:rsid w:val="00E42301"/>
    <w:rsid w:val="00EB260B"/>
    <w:rsid w:val="00EB2CBC"/>
    <w:rsid w:val="00EC390E"/>
    <w:rsid w:val="00EE6DB8"/>
    <w:rsid w:val="00F749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widowControl w:val="0"/>
      <w:autoSpaceDE w:val="0"/>
      <w:autoSpaceDN w:val="0"/>
      <w:adjustRightInd w:val="0"/>
      <w:spacing w:line="278" w:lineRule="atLeast"/>
      <w:jc w:val="both"/>
    </w:pPr>
    <w:rPr>
      <w:rFonts w:ascii="Arial Narrow" w:hAnsi="Arial Narrow" w:cs="Arial Narrow"/>
      <w:sz w:val="22"/>
      <w:szCs w:val="22"/>
    </w:rPr>
  </w:style>
  <w:style w:type="paragraph" w:customStyle="1" w:styleId="98seitenende">
    <w:name w:val="98 seitenende"/>
    <w:next w:val="99spaltenend"/>
    <w:pPr>
      <w:widowControl w:val="0"/>
      <w:autoSpaceDE w:val="0"/>
      <w:autoSpaceDN w:val="0"/>
      <w:adjustRightInd w:val="0"/>
      <w:spacing w:line="264" w:lineRule="atLeast"/>
      <w:jc w:val="both"/>
    </w:pPr>
    <w:rPr>
      <w:rFonts w:ascii="Arial Narrow" w:hAnsi="Arial Narrow" w:cs="Arial Narrow"/>
      <w:sz w:val="22"/>
      <w:szCs w:val="22"/>
    </w:rPr>
  </w:style>
  <w:style w:type="paragraph" w:customStyle="1" w:styleId="99spaltenend">
    <w:name w:val="99 spaltenend"/>
    <w:pPr>
      <w:widowControl w:val="0"/>
      <w:autoSpaceDE w:val="0"/>
      <w:autoSpaceDN w:val="0"/>
      <w:adjustRightInd w:val="0"/>
      <w:spacing w:line="264" w:lineRule="atLeast"/>
      <w:jc w:val="both"/>
    </w:pPr>
    <w:rPr>
      <w:rFonts w:ascii="Arial Narrow" w:hAnsi="Arial Narrow" w:cs="Arial Narrow"/>
      <w:sz w:val="22"/>
      <w:szCs w:val="22"/>
    </w:rPr>
  </w:style>
  <w:style w:type="paragraph" w:customStyle="1" w:styleId="10absatz">
    <w:name w:val="10 absatz"/>
    <w:pPr>
      <w:widowControl w:val="0"/>
      <w:autoSpaceDE w:val="0"/>
      <w:autoSpaceDN w:val="0"/>
      <w:adjustRightInd w:val="0"/>
      <w:spacing w:before="112" w:line="227" w:lineRule="atLeast"/>
      <w:jc w:val="both"/>
    </w:pPr>
    <w:rPr>
      <w:rFonts w:ascii="Arial Narrow" w:hAnsi="Arial Narrow" w:cs="Arial Narrow"/>
      <w:b/>
      <w:bCs/>
      <w:sz w:val="26"/>
      <w:szCs w:val="26"/>
    </w:rPr>
  </w:style>
  <w:style w:type="paragraph" w:customStyle="1" w:styleId="70index">
    <w:name w:val="70 index"/>
    <w:pPr>
      <w:widowControl w:val="0"/>
      <w:pBdr>
        <w:top w:val="single" w:sz="2" w:space="0" w:color="000000"/>
      </w:pBdr>
      <w:tabs>
        <w:tab w:val="left" w:pos="170"/>
        <w:tab w:val="right" w:pos="2880"/>
        <w:tab w:val="left" w:pos="3402"/>
      </w:tabs>
      <w:autoSpaceDE w:val="0"/>
      <w:autoSpaceDN w:val="0"/>
      <w:adjustRightInd w:val="0"/>
      <w:spacing w:before="86" w:line="204" w:lineRule="atLeast"/>
    </w:pPr>
    <w:rPr>
      <w:rFonts w:ascii="Arial Narrow" w:hAnsi="Arial Narrow" w:cs="Arial Narrow"/>
      <w:sz w:val="16"/>
      <w:szCs w:val="16"/>
    </w:rPr>
  </w:style>
  <w:style w:type="paragraph" w:customStyle="1" w:styleId="TableText">
    <w:name w:val="Table Text"/>
    <w:pPr>
      <w:widowControl w:val="0"/>
      <w:autoSpaceDE w:val="0"/>
      <w:autoSpaceDN w:val="0"/>
      <w:adjustRightInd w:val="0"/>
      <w:spacing w:before="28" w:line="170" w:lineRule="atLeast"/>
      <w:ind w:left="17" w:right="17"/>
      <w:jc w:val="center"/>
    </w:pPr>
    <w:rPr>
      <w:rFonts w:ascii="Arial Narrow" w:hAnsi="Arial Narrow" w:cs="Arial Narrow"/>
      <w:sz w:val="16"/>
      <w:szCs w:val="16"/>
    </w:rPr>
  </w:style>
  <w:style w:type="paragraph" w:customStyle="1" w:styleId="bodytext08">
    <w:name w:val="body text 08"/>
    <w:pPr>
      <w:widowControl w:val="0"/>
      <w:autoSpaceDE w:val="0"/>
      <w:autoSpaceDN w:val="0"/>
      <w:adjustRightInd w:val="0"/>
      <w:spacing w:line="202" w:lineRule="atLeast"/>
      <w:jc w:val="both"/>
    </w:pPr>
    <w:rPr>
      <w:rFonts w:ascii="Arial Narrow" w:hAnsi="Arial Narrow" w:cs="Arial Narrow"/>
      <w:sz w:val="16"/>
      <w:szCs w:val="16"/>
    </w:rPr>
  </w:style>
  <w:style w:type="paragraph" w:customStyle="1" w:styleId="40quadrat">
    <w:name w:val="40 quadrat"/>
    <w:pPr>
      <w:widowControl w:val="0"/>
      <w:autoSpaceDE w:val="0"/>
      <w:autoSpaceDN w:val="0"/>
      <w:adjustRightInd w:val="0"/>
      <w:spacing w:line="278" w:lineRule="atLeast"/>
      <w:jc w:val="both"/>
    </w:pPr>
    <w:rPr>
      <w:rFonts w:ascii="Arial Narrow" w:hAnsi="Arial Narrow" w:cs="Arial Narrow"/>
      <w:sz w:val="22"/>
      <w:szCs w:val="22"/>
    </w:rPr>
  </w:style>
  <w:style w:type="paragraph" w:customStyle="1" w:styleId="vertikal">
    <w:name w:val="vertikal"/>
    <w:next w:val="ZCAPTION"/>
    <w:pPr>
      <w:widowControl w:val="0"/>
      <w:tabs>
        <w:tab w:val="right" w:pos="2721"/>
      </w:tabs>
      <w:autoSpaceDE w:val="0"/>
      <w:autoSpaceDN w:val="0"/>
      <w:adjustRightInd w:val="0"/>
      <w:spacing w:line="119" w:lineRule="atLeast"/>
    </w:pPr>
    <w:rPr>
      <w:rFonts w:ascii="Arial Narrow" w:hAnsi="Arial Narrow" w:cs="Arial Narrow"/>
      <w:sz w:val="22"/>
      <w:szCs w:val="22"/>
    </w:rPr>
  </w:style>
  <w:style w:type="paragraph" w:customStyle="1" w:styleId="ZCAPTION">
    <w:name w:val="Z_CAPTION"/>
    <w:pPr>
      <w:widowControl w:val="0"/>
      <w:tabs>
        <w:tab w:val="left" w:pos="736"/>
        <w:tab w:val="left" w:pos="3402"/>
      </w:tabs>
      <w:autoSpaceDE w:val="0"/>
      <w:autoSpaceDN w:val="0"/>
      <w:adjustRightInd w:val="0"/>
      <w:spacing w:after="57" w:line="264" w:lineRule="atLeast"/>
    </w:pPr>
    <w:rPr>
      <w:rFonts w:ascii="Arial Narrow" w:hAnsi="Arial Narrow" w:cs="Arial Narrow"/>
      <w:i/>
      <w:iCs/>
      <w:sz w:val="22"/>
      <w:szCs w:val="22"/>
    </w:rPr>
  </w:style>
  <w:style w:type="paragraph" w:customStyle="1" w:styleId="bodyeng">
    <w:name w:val="body eng"/>
    <w:next w:val="Textkrper"/>
    <w:pPr>
      <w:widowControl w:val="0"/>
      <w:autoSpaceDE w:val="0"/>
      <w:autoSpaceDN w:val="0"/>
      <w:adjustRightInd w:val="0"/>
      <w:spacing w:line="244" w:lineRule="atLeast"/>
      <w:jc w:val="both"/>
    </w:pPr>
    <w:rPr>
      <w:rFonts w:ascii="Arial Narrow" w:hAnsi="Arial Narrow" w:cs="Arial Narrow"/>
      <w:sz w:val="22"/>
      <w:szCs w:val="22"/>
    </w:rPr>
  </w:style>
  <w:style w:type="paragraph" w:customStyle="1" w:styleId="bodytexteng">
    <w:name w:val="body text eng"/>
    <w:pPr>
      <w:widowControl w:val="0"/>
      <w:autoSpaceDE w:val="0"/>
      <w:autoSpaceDN w:val="0"/>
      <w:adjustRightInd w:val="0"/>
      <w:spacing w:line="278" w:lineRule="atLeast"/>
      <w:jc w:val="both"/>
    </w:pPr>
    <w:rPr>
      <w:rFonts w:ascii="Arial Narrow" w:hAnsi="Arial Narrow" w:cs="Arial Narrow"/>
      <w:sz w:val="22"/>
      <w:szCs w:val="22"/>
    </w:rPr>
  </w:style>
  <w:style w:type="paragraph" w:customStyle="1" w:styleId="ausschr-lin-re">
    <w:name w:val="ausschr-lin-re"/>
    <w:pPr>
      <w:widowControl w:val="0"/>
      <w:tabs>
        <w:tab w:val="left" w:pos="2835"/>
        <w:tab w:val="right" w:leader="dot" w:pos="4535"/>
      </w:tabs>
      <w:autoSpaceDE w:val="0"/>
      <w:autoSpaceDN w:val="0"/>
      <w:adjustRightInd w:val="0"/>
      <w:spacing w:line="278" w:lineRule="atLeast"/>
      <w:jc w:val="both"/>
    </w:pPr>
    <w:rPr>
      <w:rFonts w:ascii="Arial Narrow" w:hAnsi="Arial Narrow" w:cs="Arial Narrow"/>
      <w:sz w:val="22"/>
      <w:szCs w:val="22"/>
    </w:rPr>
  </w:style>
  <w:style w:type="paragraph" w:customStyle="1" w:styleId="ausschr-re">
    <w:name w:val="ausschr-re"/>
    <w:pPr>
      <w:widowControl w:val="0"/>
      <w:tabs>
        <w:tab w:val="right" w:pos="4535"/>
      </w:tabs>
      <w:autoSpaceDE w:val="0"/>
      <w:autoSpaceDN w:val="0"/>
      <w:adjustRightInd w:val="0"/>
      <w:spacing w:line="278" w:lineRule="atLeast"/>
      <w:jc w:val="both"/>
    </w:pPr>
    <w:rPr>
      <w:rFonts w:ascii="Arial Narrow" w:hAnsi="Arial Narrow" w:cs="Arial Narrow"/>
      <w:sz w:val="22"/>
      <w:szCs w:val="22"/>
    </w:rPr>
  </w:style>
  <w:style w:type="paragraph" w:styleId="Kopfzeile">
    <w:name w:val="header"/>
    <w:basedOn w:val="Standard"/>
    <w:rsid w:val="00EE6DB8"/>
    <w:pPr>
      <w:tabs>
        <w:tab w:val="center" w:pos="4153"/>
        <w:tab w:val="right" w:pos="8306"/>
      </w:tabs>
    </w:pPr>
  </w:style>
  <w:style w:type="paragraph" w:styleId="Fuzeile">
    <w:name w:val="footer"/>
    <w:basedOn w:val="Standard"/>
    <w:rsid w:val="00EE6DB8"/>
    <w:pPr>
      <w:tabs>
        <w:tab w:val="center" w:pos="4153"/>
        <w:tab w:val="right" w:pos="8306"/>
      </w:tabs>
    </w:pPr>
  </w:style>
  <w:style w:type="character" w:styleId="Seitenzahl">
    <w:name w:val="page number"/>
    <w:basedOn w:val="Absatz-Standardschriftart"/>
    <w:rsid w:val="002D2548"/>
  </w:style>
  <w:style w:type="table" w:styleId="Tabellenraster">
    <w:name w:val="Table Grid"/>
    <w:basedOn w:val="NormaleTabelle"/>
    <w:uiPriority w:val="59"/>
    <w:rsid w:val="00064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208E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08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widowControl w:val="0"/>
      <w:autoSpaceDE w:val="0"/>
      <w:autoSpaceDN w:val="0"/>
      <w:adjustRightInd w:val="0"/>
      <w:spacing w:line="278" w:lineRule="atLeast"/>
      <w:jc w:val="both"/>
    </w:pPr>
    <w:rPr>
      <w:rFonts w:ascii="Arial Narrow" w:hAnsi="Arial Narrow" w:cs="Arial Narrow"/>
      <w:sz w:val="22"/>
      <w:szCs w:val="22"/>
    </w:rPr>
  </w:style>
  <w:style w:type="paragraph" w:customStyle="1" w:styleId="98seitenende">
    <w:name w:val="98 seitenende"/>
    <w:next w:val="99spaltenend"/>
    <w:pPr>
      <w:widowControl w:val="0"/>
      <w:autoSpaceDE w:val="0"/>
      <w:autoSpaceDN w:val="0"/>
      <w:adjustRightInd w:val="0"/>
      <w:spacing w:line="264" w:lineRule="atLeast"/>
      <w:jc w:val="both"/>
    </w:pPr>
    <w:rPr>
      <w:rFonts w:ascii="Arial Narrow" w:hAnsi="Arial Narrow" w:cs="Arial Narrow"/>
      <w:sz w:val="22"/>
      <w:szCs w:val="22"/>
    </w:rPr>
  </w:style>
  <w:style w:type="paragraph" w:customStyle="1" w:styleId="99spaltenend">
    <w:name w:val="99 spaltenend"/>
    <w:pPr>
      <w:widowControl w:val="0"/>
      <w:autoSpaceDE w:val="0"/>
      <w:autoSpaceDN w:val="0"/>
      <w:adjustRightInd w:val="0"/>
      <w:spacing w:line="264" w:lineRule="atLeast"/>
      <w:jc w:val="both"/>
    </w:pPr>
    <w:rPr>
      <w:rFonts w:ascii="Arial Narrow" w:hAnsi="Arial Narrow" w:cs="Arial Narrow"/>
      <w:sz w:val="22"/>
      <w:szCs w:val="22"/>
    </w:rPr>
  </w:style>
  <w:style w:type="paragraph" w:customStyle="1" w:styleId="10absatz">
    <w:name w:val="10 absatz"/>
    <w:pPr>
      <w:widowControl w:val="0"/>
      <w:autoSpaceDE w:val="0"/>
      <w:autoSpaceDN w:val="0"/>
      <w:adjustRightInd w:val="0"/>
      <w:spacing w:before="112" w:line="227" w:lineRule="atLeast"/>
      <w:jc w:val="both"/>
    </w:pPr>
    <w:rPr>
      <w:rFonts w:ascii="Arial Narrow" w:hAnsi="Arial Narrow" w:cs="Arial Narrow"/>
      <w:b/>
      <w:bCs/>
      <w:sz w:val="26"/>
      <w:szCs w:val="26"/>
    </w:rPr>
  </w:style>
  <w:style w:type="paragraph" w:customStyle="1" w:styleId="70index">
    <w:name w:val="70 index"/>
    <w:pPr>
      <w:widowControl w:val="0"/>
      <w:pBdr>
        <w:top w:val="single" w:sz="2" w:space="0" w:color="000000"/>
      </w:pBdr>
      <w:tabs>
        <w:tab w:val="left" w:pos="170"/>
        <w:tab w:val="right" w:pos="2880"/>
        <w:tab w:val="left" w:pos="3402"/>
      </w:tabs>
      <w:autoSpaceDE w:val="0"/>
      <w:autoSpaceDN w:val="0"/>
      <w:adjustRightInd w:val="0"/>
      <w:spacing w:before="86" w:line="204" w:lineRule="atLeast"/>
    </w:pPr>
    <w:rPr>
      <w:rFonts w:ascii="Arial Narrow" w:hAnsi="Arial Narrow" w:cs="Arial Narrow"/>
      <w:sz w:val="16"/>
      <w:szCs w:val="16"/>
    </w:rPr>
  </w:style>
  <w:style w:type="paragraph" w:customStyle="1" w:styleId="TableText">
    <w:name w:val="Table Text"/>
    <w:pPr>
      <w:widowControl w:val="0"/>
      <w:autoSpaceDE w:val="0"/>
      <w:autoSpaceDN w:val="0"/>
      <w:adjustRightInd w:val="0"/>
      <w:spacing w:before="28" w:line="170" w:lineRule="atLeast"/>
      <w:ind w:left="17" w:right="17"/>
      <w:jc w:val="center"/>
    </w:pPr>
    <w:rPr>
      <w:rFonts w:ascii="Arial Narrow" w:hAnsi="Arial Narrow" w:cs="Arial Narrow"/>
      <w:sz w:val="16"/>
      <w:szCs w:val="16"/>
    </w:rPr>
  </w:style>
  <w:style w:type="paragraph" w:customStyle="1" w:styleId="bodytext08">
    <w:name w:val="body text 08"/>
    <w:pPr>
      <w:widowControl w:val="0"/>
      <w:autoSpaceDE w:val="0"/>
      <w:autoSpaceDN w:val="0"/>
      <w:adjustRightInd w:val="0"/>
      <w:spacing w:line="202" w:lineRule="atLeast"/>
      <w:jc w:val="both"/>
    </w:pPr>
    <w:rPr>
      <w:rFonts w:ascii="Arial Narrow" w:hAnsi="Arial Narrow" w:cs="Arial Narrow"/>
      <w:sz w:val="16"/>
      <w:szCs w:val="16"/>
    </w:rPr>
  </w:style>
  <w:style w:type="paragraph" w:customStyle="1" w:styleId="40quadrat">
    <w:name w:val="40 quadrat"/>
    <w:pPr>
      <w:widowControl w:val="0"/>
      <w:autoSpaceDE w:val="0"/>
      <w:autoSpaceDN w:val="0"/>
      <w:adjustRightInd w:val="0"/>
      <w:spacing w:line="278" w:lineRule="atLeast"/>
      <w:jc w:val="both"/>
    </w:pPr>
    <w:rPr>
      <w:rFonts w:ascii="Arial Narrow" w:hAnsi="Arial Narrow" w:cs="Arial Narrow"/>
      <w:sz w:val="22"/>
      <w:szCs w:val="22"/>
    </w:rPr>
  </w:style>
  <w:style w:type="paragraph" w:customStyle="1" w:styleId="vertikal">
    <w:name w:val="vertikal"/>
    <w:next w:val="ZCAPTION"/>
    <w:pPr>
      <w:widowControl w:val="0"/>
      <w:tabs>
        <w:tab w:val="right" w:pos="2721"/>
      </w:tabs>
      <w:autoSpaceDE w:val="0"/>
      <w:autoSpaceDN w:val="0"/>
      <w:adjustRightInd w:val="0"/>
      <w:spacing w:line="119" w:lineRule="atLeast"/>
    </w:pPr>
    <w:rPr>
      <w:rFonts w:ascii="Arial Narrow" w:hAnsi="Arial Narrow" w:cs="Arial Narrow"/>
      <w:sz w:val="22"/>
      <w:szCs w:val="22"/>
    </w:rPr>
  </w:style>
  <w:style w:type="paragraph" w:customStyle="1" w:styleId="ZCAPTION">
    <w:name w:val="Z_CAPTION"/>
    <w:pPr>
      <w:widowControl w:val="0"/>
      <w:tabs>
        <w:tab w:val="left" w:pos="736"/>
        <w:tab w:val="left" w:pos="3402"/>
      </w:tabs>
      <w:autoSpaceDE w:val="0"/>
      <w:autoSpaceDN w:val="0"/>
      <w:adjustRightInd w:val="0"/>
      <w:spacing w:after="57" w:line="264" w:lineRule="atLeast"/>
    </w:pPr>
    <w:rPr>
      <w:rFonts w:ascii="Arial Narrow" w:hAnsi="Arial Narrow" w:cs="Arial Narrow"/>
      <w:i/>
      <w:iCs/>
      <w:sz w:val="22"/>
      <w:szCs w:val="22"/>
    </w:rPr>
  </w:style>
  <w:style w:type="paragraph" w:customStyle="1" w:styleId="bodyeng">
    <w:name w:val="body eng"/>
    <w:next w:val="Textkrper"/>
    <w:pPr>
      <w:widowControl w:val="0"/>
      <w:autoSpaceDE w:val="0"/>
      <w:autoSpaceDN w:val="0"/>
      <w:adjustRightInd w:val="0"/>
      <w:spacing w:line="244" w:lineRule="atLeast"/>
      <w:jc w:val="both"/>
    </w:pPr>
    <w:rPr>
      <w:rFonts w:ascii="Arial Narrow" w:hAnsi="Arial Narrow" w:cs="Arial Narrow"/>
      <w:sz w:val="22"/>
      <w:szCs w:val="22"/>
    </w:rPr>
  </w:style>
  <w:style w:type="paragraph" w:customStyle="1" w:styleId="bodytexteng">
    <w:name w:val="body text eng"/>
    <w:pPr>
      <w:widowControl w:val="0"/>
      <w:autoSpaceDE w:val="0"/>
      <w:autoSpaceDN w:val="0"/>
      <w:adjustRightInd w:val="0"/>
      <w:spacing w:line="278" w:lineRule="atLeast"/>
      <w:jc w:val="both"/>
    </w:pPr>
    <w:rPr>
      <w:rFonts w:ascii="Arial Narrow" w:hAnsi="Arial Narrow" w:cs="Arial Narrow"/>
      <w:sz w:val="22"/>
      <w:szCs w:val="22"/>
    </w:rPr>
  </w:style>
  <w:style w:type="paragraph" w:customStyle="1" w:styleId="ausschr-lin-re">
    <w:name w:val="ausschr-lin-re"/>
    <w:pPr>
      <w:widowControl w:val="0"/>
      <w:tabs>
        <w:tab w:val="left" w:pos="2835"/>
        <w:tab w:val="right" w:leader="dot" w:pos="4535"/>
      </w:tabs>
      <w:autoSpaceDE w:val="0"/>
      <w:autoSpaceDN w:val="0"/>
      <w:adjustRightInd w:val="0"/>
      <w:spacing w:line="278" w:lineRule="atLeast"/>
      <w:jc w:val="both"/>
    </w:pPr>
    <w:rPr>
      <w:rFonts w:ascii="Arial Narrow" w:hAnsi="Arial Narrow" w:cs="Arial Narrow"/>
      <w:sz w:val="22"/>
      <w:szCs w:val="22"/>
    </w:rPr>
  </w:style>
  <w:style w:type="paragraph" w:customStyle="1" w:styleId="ausschr-re">
    <w:name w:val="ausschr-re"/>
    <w:pPr>
      <w:widowControl w:val="0"/>
      <w:tabs>
        <w:tab w:val="right" w:pos="4535"/>
      </w:tabs>
      <w:autoSpaceDE w:val="0"/>
      <w:autoSpaceDN w:val="0"/>
      <w:adjustRightInd w:val="0"/>
      <w:spacing w:line="278" w:lineRule="atLeast"/>
      <w:jc w:val="both"/>
    </w:pPr>
    <w:rPr>
      <w:rFonts w:ascii="Arial Narrow" w:hAnsi="Arial Narrow" w:cs="Arial Narrow"/>
      <w:sz w:val="22"/>
      <w:szCs w:val="22"/>
    </w:rPr>
  </w:style>
  <w:style w:type="paragraph" w:styleId="Kopfzeile">
    <w:name w:val="header"/>
    <w:basedOn w:val="Standard"/>
    <w:rsid w:val="00EE6DB8"/>
    <w:pPr>
      <w:tabs>
        <w:tab w:val="center" w:pos="4153"/>
        <w:tab w:val="right" w:pos="8306"/>
      </w:tabs>
    </w:pPr>
  </w:style>
  <w:style w:type="paragraph" w:styleId="Fuzeile">
    <w:name w:val="footer"/>
    <w:basedOn w:val="Standard"/>
    <w:rsid w:val="00EE6DB8"/>
    <w:pPr>
      <w:tabs>
        <w:tab w:val="center" w:pos="4153"/>
        <w:tab w:val="right" w:pos="8306"/>
      </w:tabs>
    </w:pPr>
  </w:style>
  <w:style w:type="character" w:styleId="Seitenzahl">
    <w:name w:val="page number"/>
    <w:basedOn w:val="Absatz-Standardschriftart"/>
    <w:rsid w:val="002D2548"/>
  </w:style>
  <w:style w:type="table" w:styleId="Tabellenraster">
    <w:name w:val="Table Grid"/>
    <w:basedOn w:val="NormaleTabelle"/>
    <w:uiPriority w:val="59"/>
    <w:rsid w:val="00064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208E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08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40593">
      <w:bodyDiv w:val="1"/>
      <w:marLeft w:val="0"/>
      <w:marRight w:val="0"/>
      <w:marTop w:val="0"/>
      <w:marBottom w:val="0"/>
      <w:divBdr>
        <w:top w:val="none" w:sz="0" w:space="0" w:color="auto"/>
        <w:left w:val="none" w:sz="0" w:space="0" w:color="auto"/>
        <w:bottom w:val="none" w:sz="0" w:space="0" w:color="auto"/>
        <w:right w:val="none" w:sz="0" w:space="0" w:color="auto"/>
      </w:divBdr>
    </w:div>
    <w:div w:id="108510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81A2F3FEA92EF419C5845E8B90F0D69" ma:contentTypeVersion="1" ma:contentTypeDescription="Create a new document." ma:contentTypeScope="" ma:versionID="1f408123149eacd78c0370642a3ed73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9BAC96-E92E-447B-AD99-82068E3BAC4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6317E26-C565-4D17-8573-ED281FD17D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31A2BA-BC38-4F19-8E9E-209723C2BA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2028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AusschreibungstextAusschreibungstext</vt:lpstr>
    </vt:vector>
  </TitlesOfParts>
  <Company>M+W Zander</Company>
  <LinksUpToDate>false</LinksUpToDate>
  <CharactersWithSpaces>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AusschreibungstextAusschreibungstext</dc:title>
  <dc:creator>dkoester</dc:creator>
  <cp:lastModifiedBy>Ostendorp Marion</cp:lastModifiedBy>
  <cp:revision>3</cp:revision>
  <cp:lastPrinted>2012-01-23T10:28:00Z</cp:lastPrinted>
  <dcterms:created xsi:type="dcterms:W3CDTF">2015-02-02T12:56:00Z</dcterms:created>
  <dcterms:modified xsi:type="dcterms:W3CDTF">2018-01-05T13:26:00Z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0x010100C81A2F3FEA92EF419C5845E8B90F0D69</vt:lpwstr>
  </property>
</Properties>
</file>