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63" w:rsidRPr="00FF3B4B" w:rsidRDefault="001130EC" w:rsidP="003C2963">
      <w:pPr>
        <w:pStyle w:val="KeinLeerraum"/>
        <w:rPr>
          <w:lang w:val="en-US"/>
        </w:rPr>
      </w:pPr>
      <w:r w:rsidRPr="000E0155">
        <w:rPr>
          <w:noProof/>
          <w:lang w:eastAsia="de-DE"/>
        </w:rPr>
        <w:drawing>
          <wp:anchor distT="0" distB="0" distL="114300" distR="114300" simplePos="0" relativeHeight="251658240" behindDoc="1" locked="0" layoutInCell="1" allowOverlap="1">
            <wp:simplePos x="0" y="0"/>
            <wp:positionH relativeFrom="column">
              <wp:posOffset>92710</wp:posOffset>
            </wp:positionH>
            <wp:positionV relativeFrom="paragraph">
              <wp:posOffset>-720090</wp:posOffset>
            </wp:positionV>
            <wp:extent cx="1147445" cy="361950"/>
            <wp:effectExtent l="0" t="0" r="0" b="0"/>
            <wp:wrapTight wrapText="bothSides">
              <wp:wrapPolygon edited="0">
                <wp:start x="0" y="0"/>
                <wp:lineTo x="0" y="20463"/>
                <wp:lineTo x="21158" y="20463"/>
                <wp:lineTo x="21158"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003C2963" w:rsidRPr="00FF3B4B">
        <w:rPr>
          <w:lang w:val="en-US"/>
        </w:rPr>
        <w:t>Text for tender</w:t>
      </w:r>
    </w:p>
    <w:p w:rsidR="000E0155" w:rsidRPr="00997B9D" w:rsidRDefault="000E0155" w:rsidP="000E0155">
      <w:pPr>
        <w:pStyle w:val="KeinLeerraum"/>
        <w:rPr>
          <w:lang w:val="en-US"/>
        </w:rPr>
      </w:pPr>
    </w:p>
    <w:p w:rsidR="003C2963" w:rsidRPr="003C2963" w:rsidRDefault="003C2963" w:rsidP="006E0630">
      <w:pPr>
        <w:pStyle w:val="KeinLeerraum"/>
        <w:rPr>
          <w:lang w:val="en-US"/>
        </w:rPr>
      </w:pPr>
      <w:r w:rsidRPr="00E30135">
        <w:rPr>
          <w:lang w:val="en-US"/>
        </w:rPr>
        <w:t>Gastight Rectangular Shut-Off Damper,</w:t>
      </w:r>
      <w:r>
        <w:rPr>
          <w:lang w:val="en-US"/>
        </w:rPr>
        <w:t xml:space="preserve"> </w:t>
      </w:r>
      <w:r w:rsidRPr="00E30135">
        <w:rPr>
          <w:lang w:val="en-US"/>
        </w:rPr>
        <w:t>Type GD-R</w:t>
      </w:r>
    </w:p>
    <w:p w:rsidR="003C2963" w:rsidRPr="003C2963" w:rsidRDefault="003C2963" w:rsidP="003C2963">
      <w:pPr>
        <w:rPr>
          <w:lang w:val="en-US"/>
        </w:rPr>
      </w:pPr>
      <w:r w:rsidRPr="003C2963">
        <w:rPr>
          <w:lang w:val="en-US"/>
        </w:rPr>
        <w:t>in solid and maintenance-free design, provided for systems with high tightness requirements. The damper housing and seat meet by far the permissible leakage rates specified by DIN</w:t>
      </w:r>
      <w:r>
        <w:rPr>
          <w:rFonts w:ascii="Swis721 Lt BT" w:hAnsi="Swis721 Lt BT" w:cs="Swis721 Lt BT"/>
          <w:lang w:val="en-US"/>
        </w:rPr>
        <w:t xml:space="preserve"> </w:t>
      </w:r>
      <w:r w:rsidRPr="003C2963">
        <w:rPr>
          <w:lang w:val="en-US"/>
        </w:rPr>
        <w:t>25</w:t>
      </w:r>
      <w:r>
        <w:rPr>
          <w:rFonts w:ascii="Swis721 Lt BT" w:hAnsi="Swis721 Lt BT" w:cs="Swis721 Lt BT"/>
          <w:lang w:val="en-US"/>
        </w:rPr>
        <w:t xml:space="preserve"> </w:t>
      </w:r>
      <w:r w:rsidRPr="003C2963">
        <w:rPr>
          <w:lang w:val="en-US"/>
        </w:rPr>
        <w:t>496.</w:t>
      </w:r>
    </w:p>
    <w:p w:rsidR="003C2963" w:rsidRPr="00E30135" w:rsidRDefault="003C2963" w:rsidP="003C2963">
      <w:pPr>
        <w:pStyle w:val="Listenabsatz"/>
        <w:numPr>
          <w:ilvl w:val="0"/>
          <w:numId w:val="5"/>
        </w:numPr>
        <w:spacing w:before="0" w:after="0"/>
        <w:rPr>
          <w:lang w:val="en-US"/>
        </w:rPr>
      </w:pPr>
      <w:r w:rsidRPr="00E30135">
        <w:rPr>
          <w:lang w:val="en-US"/>
        </w:rPr>
        <w:t>The damper is designed to operate without any failure at an operating pressure of 1.1 time th</w:t>
      </w:r>
      <w:r>
        <w:rPr>
          <w:lang w:val="en-US"/>
        </w:rPr>
        <w:t>e admissible operating pressure</w:t>
      </w:r>
    </w:p>
    <w:p w:rsidR="003C2963" w:rsidRPr="00E30135" w:rsidRDefault="003C2963" w:rsidP="003C2963">
      <w:pPr>
        <w:pStyle w:val="Listenabsatz"/>
        <w:numPr>
          <w:ilvl w:val="0"/>
          <w:numId w:val="5"/>
        </w:numPr>
        <w:spacing w:before="0" w:after="0"/>
        <w:rPr>
          <w:lang w:val="en-US"/>
        </w:rPr>
      </w:pPr>
      <w:r w:rsidRPr="00E30135">
        <w:rPr>
          <w:lang w:val="en-US"/>
        </w:rPr>
        <w:t>The tightness of the damper blade’s seat is</w:t>
      </w:r>
      <w:r>
        <w:rPr>
          <w:lang w:val="en-US"/>
        </w:rPr>
        <w:t xml:space="preserve"> testable in built-in situation</w:t>
      </w:r>
    </w:p>
    <w:p w:rsidR="003C2963" w:rsidRPr="00E30135" w:rsidRDefault="003C2963" w:rsidP="003C2963">
      <w:pPr>
        <w:pStyle w:val="Listenabsatz"/>
        <w:numPr>
          <w:ilvl w:val="0"/>
          <w:numId w:val="5"/>
        </w:numPr>
        <w:spacing w:before="0" w:after="0"/>
        <w:rPr>
          <w:lang w:val="en-US"/>
        </w:rPr>
      </w:pPr>
      <w:r w:rsidRPr="00E30135">
        <w:rPr>
          <w:lang w:val="en-US"/>
        </w:rPr>
        <w:t>The position of the damper blade is visible from outside. The damper blade is secured by a special toggle lev</w:t>
      </w:r>
      <w:r>
        <w:rPr>
          <w:lang w:val="en-US"/>
        </w:rPr>
        <w:t xml:space="preserve">er system </w:t>
      </w:r>
      <w:r w:rsidRPr="00E30135">
        <w:rPr>
          <w:lang w:val="en-US"/>
        </w:rPr>
        <w:t xml:space="preserve">in </w:t>
      </w:r>
      <w:r>
        <w:rPr>
          <w:lang w:val="en-US"/>
        </w:rPr>
        <w:t>the “Open” and “Close” position</w:t>
      </w:r>
    </w:p>
    <w:p w:rsidR="003C2963" w:rsidRDefault="003C2963" w:rsidP="003C2963">
      <w:pPr>
        <w:pStyle w:val="Listenabsatz"/>
        <w:numPr>
          <w:ilvl w:val="0"/>
          <w:numId w:val="5"/>
        </w:numPr>
        <w:spacing w:before="0" w:after="0"/>
        <w:rPr>
          <w:lang w:val="en-US"/>
        </w:rPr>
      </w:pPr>
      <w:r w:rsidRPr="00E30135">
        <w:rPr>
          <w:lang w:val="en-US"/>
        </w:rPr>
        <w:t>All media-touched parts are welded continuously and without gaps to</w:t>
      </w:r>
      <w:r>
        <w:rPr>
          <w:lang w:val="en-US"/>
        </w:rPr>
        <w:t xml:space="preserve"> ensure an easy decontamination</w:t>
      </w:r>
    </w:p>
    <w:p w:rsidR="003C2963" w:rsidRPr="00E30135" w:rsidRDefault="003C2963" w:rsidP="003C2963">
      <w:pPr>
        <w:pStyle w:val="Listenabsatz"/>
        <w:spacing w:before="0" w:after="0"/>
        <w:rPr>
          <w:lang w:val="en-US"/>
        </w:rPr>
      </w:pPr>
    </w:p>
    <w:p w:rsidR="003C2963" w:rsidRPr="00E30135" w:rsidRDefault="003C2963" w:rsidP="003C2963">
      <w:pPr>
        <w:pStyle w:val="KeinLeerraum"/>
        <w:rPr>
          <w:lang w:val="en-US"/>
        </w:rPr>
      </w:pPr>
      <w:r w:rsidRPr="003C2963">
        <w:t>Design</w:t>
      </w:r>
    </w:p>
    <w:p w:rsidR="003C2963" w:rsidRPr="003C2963" w:rsidRDefault="003C2963" w:rsidP="003C2963">
      <w:pPr>
        <w:pStyle w:val="Listenabsatz"/>
        <w:numPr>
          <w:ilvl w:val="0"/>
          <w:numId w:val="14"/>
        </w:numPr>
        <w:rPr>
          <w:lang w:val="en-US"/>
        </w:rPr>
      </w:pPr>
      <w:r w:rsidRPr="003C2963">
        <w:rPr>
          <w:lang w:val="en-US"/>
        </w:rPr>
        <w:t>Robust damper housing made of stainless steel in gastight design according to the tightness requirements of DIN</w:t>
      </w:r>
      <w:r w:rsidRPr="003C2963">
        <w:rPr>
          <w:rFonts w:ascii="Swis721 Lt BT" w:hAnsi="Swis721 Lt BT" w:cs="Swis721 Lt BT"/>
          <w:lang w:val="en-US"/>
        </w:rPr>
        <w:t xml:space="preserve"> </w:t>
      </w:r>
      <w:r w:rsidRPr="003C2963">
        <w:rPr>
          <w:lang w:val="en-US"/>
        </w:rPr>
        <w:t>25</w:t>
      </w:r>
      <w:r w:rsidRPr="003C2963">
        <w:rPr>
          <w:rFonts w:ascii="Swis721 Lt BT" w:hAnsi="Swis721 Lt BT" w:cs="Swis721 Lt BT"/>
          <w:lang w:val="en-US"/>
        </w:rPr>
        <w:t xml:space="preserve"> </w:t>
      </w:r>
      <w:r w:rsidRPr="003C2963">
        <w:rPr>
          <w:lang w:val="en-US"/>
        </w:rPr>
        <w:t>496, table</w:t>
      </w:r>
      <w:r w:rsidRPr="003C2963">
        <w:rPr>
          <w:rFonts w:ascii="Swis721 Lt BT" w:hAnsi="Swis721 Lt BT" w:cs="Swis721 Lt BT"/>
          <w:lang w:val="en-US"/>
        </w:rPr>
        <w:t xml:space="preserve"> </w:t>
      </w:r>
      <w:r w:rsidRPr="003C2963">
        <w:rPr>
          <w:lang w:val="en-US"/>
        </w:rPr>
        <w:t>3, with c</w:t>
      </w:r>
      <w:r>
        <w:rPr>
          <w:lang w:val="en-US"/>
        </w:rPr>
        <w:t>onnection flanges on both sides</w:t>
      </w:r>
    </w:p>
    <w:p w:rsidR="003C2963" w:rsidRPr="003C2963" w:rsidRDefault="003C2963" w:rsidP="003C2963">
      <w:pPr>
        <w:pStyle w:val="Listenabsatz"/>
        <w:numPr>
          <w:ilvl w:val="0"/>
          <w:numId w:val="14"/>
        </w:numPr>
        <w:rPr>
          <w:lang w:val="en-US"/>
        </w:rPr>
      </w:pPr>
      <w:r w:rsidRPr="003C2963">
        <w:rPr>
          <w:lang w:val="en-US"/>
        </w:rPr>
        <w:t>Seat plate made of stainless steel with a round opening and two circular sealing rings made from silicone rubber, designed as a test groove to test the required tightness of the damper seat. In order to test the leak free seat of the damper blade, the test groove can be connected to an appropriate seal test device via a fast acting coupling positi</w:t>
      </w:r>
      <w:r>
        <w:rPr>
          <w:lang w:val="en-US"/>
        </w:rPr>
        <w:t>oned outside the damper housing</w:t>
      </w:r>
    </w:p>
    <w:p w:rsidR="003C2963" w:rsidRPr="003C2963" w:rsidRDefault="003C2963" w:rsidP="003C2963">
      <w:pPr>
        <w:pStyle w:val="Listenabsatz"/>
        <w:numPr>
          <w:ilvl w:val="0"/>
          <w:numId w:val="14"/>
        </w:numPr>
        <w:rPr>
          <w:lang w:val="en-US"/>
        </w:rPr>
      </w:pPr>
      <w:r w:rsidRPr="003C2963">
        <w:rPr>
          <w:lang w:val="en-US"/>
        </w:rPr>
        <w:t>Circular damper blade made of stainless steel, conveyed by a kinematical lever system. The specially designed lever system made of stainless steel secures the damper blade’s end positions “Open” and “Close” by</w:t>
      </w:r>
      <w:r>
        <w:rPr>
          <w:lang w:val="en-US"/>
        </w:rPr>
        <w:t xml:space="preserve"> means of special toggle levers</w:t>
      </w:r>
    </w:p>
    <w:p w:rsidR="003C2963" w:rsidRPr="003C2963" w:rsidRDefault="003C2963" w:rsidP="003C2963">
      <w:pPr>
        <w:pStyle w:val="Listenabsatz"/>
        <w:numPr>
          <w:ilvl w:val="0"/>
          <w:numId w:val="14"/>
        </w:numPr>
        <w:rPr>
          <w:lang w:val="en-US"/>
        </w:rPr>
      </w:pPr>
      <w:r w:rsidRPr="003C2963">
        <w:rPr>
          <w:lang w:val="en-US"/>
        </w:rPr>
        <w:t>To protect the elastic and aging resistant seal, the opening of the damper blade starts with a parallel travel before turning</w:t>
      </w:r>
      <w:r>
        <w:rPr>
          <w:lang w:val="en-US"/>
        </w:rPr>
        <w:t xml:space="preserve"> into a rotating movement later</w:t>
      </w:r>
    </w:p>
    <w:p w:rsidR="003C2963" w:rsidRPr="003C2963" w:rsidRDefault="003C2963" w:rsidP="003C2963">
      <w:pPr>
        <w:pStyle w:val="Listenabsatz"/>
        <w:numPr>
          <w:ilvl w:val="0"/>
          <w:numId w:val="14"/>
        </w:numPr>
        <w:rPr>
          <w:lang w:val="en-US"/>
        </w:rPr>
      </w:pPr>
      <w:r w:rsidRPr="003C2963">
        <w:rPr>
          <w:lang w:val="en-US"/>
        </w:rPr>
        <w:t>Transmission of force to damper blade for the opening or closing process by means of external actuator, shaft and lever system. Gastight shaft transition through housing. S</w:t>
      </w:r>
      <w:r>
        <w:rPr>
          <w:lang w:val="en-US"/>
        </w:rPr>
        <w:t xml:space="preserve">haft sealing made from </w:t>
      </w:r>
      <w:proofErr w:type="spellStart"/>
      <w:r>
        <w:rPr>
          <w:lang w:val="en-US"/>
        </w:rPr>
        <w:t>Perbunan</w:t>
      </w:r>
      <w:proofErr w:type="spellEnd"/>
    </w:p>
    <w:p w:rsidR="006E0630" w:rsidRPr="003C2963" w:rsidRDefault="003C2963" w:rsidP="003C2963">
      <w:pPr>
        <w:pStyle w:val="Listenabsatz"/>
        <w:numPr>
          <w:ilvl w:val="0"/>
          <w:numId w:val="14"/>
        </w:numPr>
        <w:rPr>
          <w:lang w:val="en-US"/>
        </w:rPr>
      </w:pPr>
      <w:r w:rsidRPr="003C2963">
        <w:rPr>
          <w:lang w:val="en-US"/>
        </w:rPr>
        <w:t>Actuator can be electrical, pneumatic, or manual. Electrical actuator also available with spring return (fail-safe)</w:t>
      </w:r>
    </w:p>
    <w:p w:rsidR="003C2963" w:rsidRPr="00FF3B4B" w:rsidRDefault="003C2963" w:rsidP="003C2963">
      <w:pPr>
        <w:pStyle w:val="KeinLeerraum"/>
        <w:rPr>
          <w:lang w:val="en-US"/>
        </w:rPr>
      </w:pPr>
      <w:r w:rsidRPr="00FF3B4B">
        <w:rPr>
          <w:lang w:val="en-US"/>
        </w:rPr>
        <w:t>Technical data</w:t>
      </w:r>
    </w:p>
    <w:p w:rsidR="003C2963" w:rsidRPr="003C2963" w:rsidRDefault="003C2963" w:rsidP="003C2963">
      <w:pPr>
        <w:pStyle w:val="Listenabsatz"/>
        <w:numPr>
          <w:ilvl w:val="0"/>
          <w:numId w:val="16"/>
        </w:numPr>
        <w:rPr>
          <w:lang w:val="en-US"/>
        </w:rPr>
      </w:pPr>
      <w:r>
        <w:rPr>
          <w:lang w:val="en-US"/>
        </w:rPr>
        <w:t xml:space="preserve">Fabricate: </w:t>
      </w:r>
      <w:r w:rsidR="00997B9D">
        <w:rPr>
          <w:lang w:val="en-US"/>
        </w:rPr>
        <w:t>Krantz</w:t>
      </w:r>
      <w:r w:rsidRPr="003C2963">
        <w:rPr>
          <w:lang w:val="en-US"/>
        </w:rPr>
        <w:t xml:space="preserve"> </w:t>
      </w:r>
    </w:p>
    <w:p w:rsidR="003C2963" w:rsidRDefault="003C2963" w:rsidP="003C2963">
      <w:pPr>
        <w:pStyle w:val="Listenabsatz"/>
        <w:numPr>
          <w:ilvl w:val="0"/>
          <w:numId w:val="16"/>
        </w:numPr>
        <w:rPr>
          <w:lang w:val="en-US"/>
        </w:rPr>
      </w:pPr>
      <w:r>
        <w:rPr>
          <w:lang w:val="en-US"/>
        </w:rPr>
        <w:t xml:space="preserve">Type: </w:t>
      </w:r>
      <w:r w:rsidRPr="003C2963">
        <w:rPr>
          <w:lang w:val="en-US"/>
        </w:rPr>
        <w:t>GD-R</w:t>
      </w:r>
    </w:p>
    <w:p w:rsidR="003C2963" w:rsidRDefault="003C2963" w:rsidP="003C2963">
      <w:pPr>
        <w:pStyle w:val="Listenabsatz"/>
        <w:numPr>
          <w:ilvl w:val="0"/>
          <w:numId w:val="16"/>
        </w:numPr>
        <w:rPr>
          <w:lang w:val="en-US"/>
        </w:rPr>
      </w:pPr>
      <w:r w:rsidRPr="003C2963">
        <w:rPr>
          <w:lang w:val="en-US"/>
        </w:rPr>
        <w:t>Dimensions B x H x T: see table “Nominal sizes“ page 5</w:t>
      </w:r>
    </w:p>
    <w:p w:rsidR="003C2963" w:rsidRDefault="003C2963" w:rsidP="003C2963">
      <w:pPr>
        <w:pStyle w:val="Listenabsatz"/>
        <w:numPr>
          <w:ilvl w:val="0"/>
          <w:numId w:val="16"/>
        </w:numPr>
        <w:rPr>
          <w:lang w:val="en-US"/>
        </w:rPr>
      </w:pPr>
      <w:r w:rsidRPr="003C2963">
        <w:rPr>
          <w:lang w:val="en-US"/>
        </w:rPr>
        <w:t>Actuator: electrical / pneumatic / manual</w:t>
      </w:r>
    </w:p>
    <w:p w:rsidR="003C2963" w:rsidRPr="003C2963" w:rsidRDefault="003C2963" w:rsidP="003C2963">
      <w:pPr>
        <w:pStyle w:val="Listenabsatz"/>
        <w:numPr>
          <w:ilvl w:val="0"/>
          <w:numId w:val="16"/>
        </w:numPr>
        <w:rPr>
          <w:lang w:val="en-US"/>
        </w:rPr>
      </w:pPr>
      <w:r w:rsidRPr="003C2963">
        <w:rPr>
          <w:lang w:val="en-US"/>
        </w:rPr>
        <w:t xml:space="preserve">Adm. operating temperature for damper: </w:t>
      </w:r>
      <w:r w:rsidRPr="003C2963">
        <w:rPr>
          <w:spacing w:val="-3"/>
          <w:lang w:val="en-US"/>
        </w:rPr>
        <w:t>– 40 °C to + 100 °C</w:t>
      </w:r>
      <w:r w:rsidRPr="003C2963">
        <w:rPr>
          <w:spacing w:val="-3"/>
          <w:vertAlign w:val="superscript"/>
          <w:lang w:val="en-US"/>
        </w:rPr>
        <w:t>1)</w:t>
      </w:r>
    </w:p>
    <w:p w:rsidR="003C2963" w:rsidRPr="003C2963" w:rsidRDefault="003C2963" w:rsidP="003C2963">
      <w:pPr>
        <w:pStyle w:val="Listenabsatz"/>
        <w:numPr>
          <w:ilvl w:val="0"/>
          <w:numId w:val="16"/>
        </w:numPr>
        <w:rPr>
          <w:lang w:val="en-US"/>
        </w:rPr>
      </w:pPr>
      <w:r w:rsidRPr="003C2963">
        <w:rPr>
          <w:lang w:val="en-US"/>
        </w:rPr>
        <w:t>Adm. operating temperature for actuator: – 5 °C to + 70 °C</w:t>
      </w:r>
      <w:r w:rsidRPr="003C2963">
        <w:rPr>
          <w:spacing w:val="-3"/>
          <w:vertAlign w:val="superscript"/>
          <w:lang w:val="en-US"/>
        </w:rPr>
        <w:t>1)</w:t>
      </w:r>
    </w:p>
    <w:p w:rsidR="003C2963" w:rsidRDefault="003C2963" w:rsidP="003C2963">
      <w:pPr>
        <w:pStyle w:val="Listenabsatz"/>
        <w:numPr>
          <w:ilvl w:val="0"/>
          <w:numId w:val="16"/>
        </w:numPr>
        <w:rPr>
          <w:lang w:val="en-US"/>
        </w:rPr>
      </w:pPr>
      <w:r w:rsidRPr="003C2963">
        <w:rPr>
          <w:lang w:val="en-US"/>
        </w:rPr>
        <w:t>Adm. operating pressure: 10 000 Pa</w:t>
      </w:r>
    </w:p>
    <w:p w:rsidR="003C2963" w:rsidRDefault="003C2963" w:rsidP="003C2963">
      <w:pPr>
        <w:pStyle w:val="Listenabsatz"/>
        <w:numPr>
          <w:ilvl w:val="0"/>
          <w:numId w:val="16"/>
        </w:numPr>
        <w:rPr>
          <w:lang w:val="en-US"/>
        </w:rPr>
      </w:pPr>
      <w:r w:rsidRPr="003C2963">
        <w:rPr>
          <w:lang w:val="en-US"/>
        </w:rPr>
        <w:t>Adm. pressure difference for damper blade in closing direction: 10 000 Pa</w:t>
      </w:r>
    </w:p>
    <w:p w:rsidR="003C2963" w:rsidRDefault="003C2963" w:rsidP="003C2963">
      <w:pPr>
        <w:pStyle w:val="Listenabsatz"/>
        <w:numPr>
          <w:ilvl w:val="0"/>
          <w:numId w:val="16"/>
        </w:numPr>
        <w:rPr>
          <w:lang w:val="en-US"/>
        </w:rPr>
      </w:pPr>
      <w:r w:rsidRPr="003C2963">
        <w:rPr>
          <w:lang w:val="en-US"/>
        </w:rPr>
        <w:t xml:space="preserve">Adm. leakage rate for housing including shaft transition acc. to DIN 25 496: 10 l / (h </w:t>
      </w:r>
      <w:r w:rsidRPr="003C2963">
        <w:rPr>
          <w:rFonts w:cs="Arial"/>
          <w:lang w:val="en-US"/>
        </w:rPr>
        <w:t>·</w:t>
      </w:r>
      <w:r w:rsidRPr="003C2963">
        <w:rPr>
          <w:lang w:val="en-US"/>
        </w:rPr>
        <w:t xml:space="preserve"> m</w:t>
      </w:r>
      <w:r w:rsidRPr="003C2963">
        <w:rPr>
          <w:vertAlign w:val="superscript"/>
          <w:lang w:val="en-US"/>
        </w:rPr>
        <w:t>2</w:t>
      </w:r>
      <w:r w:rsidRPr="003C2963">
        <w:rPr>
          <w:lang w:val="en-US"/>
        </w:rPr>
        <w:t xml:space="preserve">) </w:t>
      </w:r>
      <w:r>
        <w:rPr>
          <w:lang w:val="en-US"/>
        </w:rPr>
        <w:br/>
      </w:r>
      <w:r w:rsidRPr="003C2963">
        <w:rPr>
          <w:lang w:val="en-US"/>
        </w:rPr>
        <w:t>at 1 bar, 20 °C and ∆p = 2 000 Pa</w:t>
      </w:r>
    </w:p>
    <w:p w:rsidR="003C2963" w:rsidRPr="003C2963" w:rsidRDefault="003C2963" w:rsidP="003C2963">
      <w:pPr>
        <w:pStyle w:val="Listenabsatz"/>
        <w:numPr>
          <w:ilvl w:val="0"/>
          <w:numId w:val="16"/>
        </w:numPr>
        <w:rPr>
          <w:lang w:val="en-US"/>
        </w:rPr>
      </w:pPr>
      <w:r w:rsidRPr="003C2963">
        <w:rPr>
          <w:lang w:val="en-US"/>
        </w:rPr>
        <w:t>Resistance to radiation:</w:t>
      </w:r>
      <w:r w:rsidRPr="003C2963">
        <w:rPr>
          <w:lang w:val="en-US"/>
        </w:rPr>
        <w:tab/>
        <w:t xml:space="preserve"> ≤ 10</w:t>
      </w:r>
      <w:r w:rsidRPr="003C2963">
        <w:rPr>
          <w:vertAlign w:val="superscript"/>
          <w:lang w:val="en-US"/>
        </w:rPr>
        <w:t>5</w:t>
      </w:r>
      <w:r w:rsidRPr="003C2963">
        <w:rPr>
          <w:lang w:val="en-US"/>
        </w:rPr>
        <w:t xml:space="preserve"> </w:t>
      </w:r>
      <w:proofErr w:type="spellStart"/>
      <w:r w:rsidRPr="003C2963">
        <w:rPr>
          <w:lang w:val="en-US"/>
        </w:rPr>
        <w:t>Gy</w:t>
      </w:r>
      <w:proofErr w:type="spellEnd"/>
      <w:r w:rsidRPr="003C2963">
        <w:rPr>
          <w:lang w:val="en-US"/>
        </w:rPr>
        <w:tab/>
      </w:r>
    </w:p>
    <w:p w:rsidR="006E0630" w:rsidRPr="0038680B" w:rsidRDefault="00013F2E" w:rsidP="0038680B">
      <w:pPr>
        <w:rPr>
          <w:lang w:val="en-US"/>
        </w:rPr>
      </w:pPr>
      <w:r w:rsidRPr="003C2963">
        <w:rPr>
          <w:vertAlign w:val="superscript"/>
          <w:lang w:val="en-US"/>
        </w:rPr>
        <w:t xml:space="preserve">1) </w:t>
      </w:r>
      <w:r w:rsidR="003C2963" w:rsidRPr="003C2963">
        <w:rPr>
          <w:lang w:val="en-US"/>
        </w:rPr>
        <w:t>Wider range of operating temperatures available on request.</w:t>
      </w:r>
    </w:p>
    <w:p w:rsidR="0038680B" w:rsidRPr="00E77022" w:rsidRDefault="0038680B" w:rsidP="0038680B">
      <w:pPr>
        <w:rPr>
          <w:rFonts w:asciiTheme="minorHAnsi" w:hAnsiTheme="minorHAnsi" w:cstheme="minorHAnsi"/>
          <w:lang w:val="en-US"/>
        </w:rPr>
      </w:pPr>
      <w:r w:rsidRPr="00E77022">
        <w:rPr>
          <w:lang w:val="en-US"/>
        </w:rPr>
        <w:t>Subject to technical alterations.</w:t>
      </w:r>
      <w:bookmarkStart w:id="0" w:name="_GoBack"/>
      <w:bookmarkEnd w:id="0"/>
    </w:p>
    <w:p w:rsidR="00E77022" w:rsidRPr="00E77022" w:rsidRDefault="00E77022" w:rsidP="00E77022">
      <w:pPr>
        <w:spacing w:before="0" w:after="0"/>
        <w:rPr>
          <w:rFonts w:asciiTheme="minorHAnsi" w:hAnsiTheme="minorHAnsi" w:cstheme="minorHAnsi"/>
          <w:b/>
          <w:lang w:val="en-US"/>
        </w:rPr>
      </w:pPr>
      <w:r w:rsidRPr="00E77022">
        <w:rPr>
          <w:rFonts w:asciiTheme="minorHAnsi" w:hAnsiTheme="minorHAnsi" w:cstheme="minorHAnsi"/>
          <w:b/>
          <w:lang w:val="en-US"/>
        </w:rPr>
        <w:t>Krantz GmbH</w:t>
      </w:r>
    </w:p>
    <w:p w:rsidR="00E77022" w:rsidRDefault="00E77022" w:rsidP="00E77022">
      <w:pPr>
        <w:spacing w:before="0" w:after="0"/>
        <w:rPr>
          <w:rFonts w:asciiTheme="minorHAnsi" w:hAnsiTheme="minorHAnsi" w:cstheme="minorHAnsi"/>
        </w:rPr>
      </w:pPr>
      <w:proofErr w:type="spellStart"/>
      <w:r>
        <w:rPr>
          <w:rFonts w:asciiTheme="minorHAnsi" w:hAnsiTheme="minorHAnsi" w:cstheme="minorHAnsi"/>
        </w:rPr>
        <w:t>Uersfeld</w:t>
      </w:r>
      <w:proofErr w:type="spellEnd"/>
      <w:r>
        <w:rPr>
          <w:rFonts w:asciiTheme="minorHAnsi" w:hAnsiTheme="minorHAnsi" w:cstheme="minorHAnsi"/>
        </w:rPr>
        <w:t xml:space="preserve"> 24, 52072 Aachen, Germany</w:t>
      </w:r>
    </w:p>
    <w:p w:rsidR="00E77022" w:rsidRDefault="00E77022" w:rsidP="00E77022">
      <w:pPr>
        <w:spacing w:before="0" w:after="0"/>
        <w:rPr>
          <w:rFonts w:asciiTheme="minorHAnsi" w:hAnsiTheme="minorHAnsi" w:cstheme="minorHAnsi"/>
        </w:rPr>
      </w:pPr>
      <w:r>
        <w:rPr>
          <w:rFonts w:asciiTheme="minorHAnsi" w:hAnsiTheme="minorHAnsi" w:cstheme="minorHAnsi"/>
        </w:rPr>
        <w:t>Phone: +49 241 434-1</w:t>
      </w:r>
    </w:p>
    <w:p w:rsidR="00E77022" w:rsidRDefault="00E77022" w:rsidP="00E77022">
      <w:pPr>
        <w:spacing w:before="0" w:after="0"/>
        <w:rPr>
          <w:rFonts w:asciiTheme="minorHAnsi" w:hAnsiTheme="minorHAnsi" w:cstheme="minorHAnsi"/>
        </w:rPr>
      </w:pPr>
      <w:r>
        <w:rPr>
          <w:rFonts w:asciiTheme="minorHAnsi" w:hAnsiTheme="minorHAnsi" w:cstheme="minorHAnsi"/>
        </w:rPr>
        <w:t>Fax: +49 241 434-500</w:t>
      </w:r>
    </w:p>
    <w:p w:rsidR="00E77022" w:rsidRPr="00E77022" w:rsidRDefault="00E77022" w:rsidP="00E77022">
      <w:pPr>
        <w:spacing w:before="0" w:after="0"/>
      </w:pPr>
      <w:r>
        <w:rPr>
          <w:rFonts w:asciiTheme="minorHAnsi" w:hAnsiTheme="minorHAnsi" w:cstheme="minorHAnsi"/>
        </w:rPr>
        <w:t>info.filter@krantz.de | www.krantz.de</w:t>
      </w:r>
    </w:p>
    <w:sectPr w:rsidR="00E77022" w:rsidRPr="00E77022" w:rsidSect="001130EC">
      <w:pgSz w:w="11906" w:h="16838" w:code="9"/>
      <w:pgMar w:top="1843"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panose1 w:val="020B0504020202020204"/>
    <w:charset w:val="00"/>
    <w:family w:val="swiss"/>
    <w:pitch w:val="variable"/>
    <w:sig w:usb0="00000087" w:usb1="00000000" w:usb2="00000000" w:usb3="00000000" w:csb0="0000001B" w:csb1="00000000"/>
  </w:font>
  <w:font w:name="Swis721 Lt BT">
    <w:altName w:val="Microsoft YaHei"/>
    <w:panose1 w:val="020B0403020202020204"/>
    <w:charset w:val="00"/>
    <w:family w:val="swiss"/>
    <w:pitch w:val="variable"/>
    <w:sig w:usb0="00000087" w:usb1="00000000" w:usb2="00000000" w:usb3="00000000" w:csb0="0000001B" w:csb1="00000000"/>
  </w:font>
  <w:font w:name="Swis721 Cn BT">
    <w:panose1 w:val="020B0506020202030204"/>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7073"/>
    <w:multiLevelType w:val="hybridMultilevel"/>
    <w:tmpl w:val="68F8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496357"/>
    <w:multiLevelType w:val="hybridMultilevel"/>
    <w:tmpl w:val="9C4EE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354D8F"/>
    <w:multiLevelType w:val="hybridMultilevel"/>
    <w:tmpl w:val="0D223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D23350"/>
    <w:multiLevelType w:val="hybridMultilevel"/>
    <w:tmpl w:val="78025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0FE4235"/>
    <w:multiLevelType w:val="hybridMultilevel"/>
    <w:tmpl w:val="6930D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5360E27"/>
    <w:multiLevelType w:val="hybridMultilevel"/>
    <w:tmpl w:val="2C16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ED03D86"/>
    <w:multiLevelType w:val="hybridMultilevel"/>
    <w:tmpl w:val="050E6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16F650E"/>
    <w:multiLevelType w:val="hybridMultilevel"/>
    <w:tmpl w:val="416E8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22465E3"/>
    <w:multiLevelType w:val="hybridMultilevel"/>
    <w:tmpl w:val="5452354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89B7044"/>
    <w:multiLevelType w:val="hybridMultilevel"/>
    <w:tmpl w:val="CC70907A"/>
    <w:lvl w:ilvl="0" w:tplc="77D0D89E">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90B512B"/>
    <w:multiLevelType w:val="hybridMultilevel"/>
    <w:tmpl w:val="341ECA14"/>
    <w:lvl w:ilvl="0" w:tplc="A18CF6A8">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BA3522E"/>
    <w:multiLevelType w:val="hybridMultilevel"/>
    <w:tmpl w:val="EC144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D293D06"/>
    <w:multiLevelType w:val="hybridMultilevel"/>
    <w:tmpl w:val="F852F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1875053"/>
    <w:multiLevelType w:val="hybridMultilevel"/>
    <w:tmpl w:val="70F49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D80579"/>
    <w:multiLevelType w:val="hybridMultilevel"/>
    <w:tmpl w:val="B5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B78732F"/>
    <w:multiLevelType w:val="hybridMultilevel"/>
    <w:tmpl w:val="63E48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F9D72D7"/>
    <w:multiLevelType w:val="hybridMultilevel"/>
    <w:tmpl w:val="D488F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4"/>
  </w:num>
  <w:num w:numId="4">
    <w:abstractNumId w:val="13"/>
  </w:num>
  <w:num w:numId="5">
    <w:abstractNumId w:val="0"/>
  </w:num>
  <w:num w:numId="6">
    <w:abstractNumId w:val="3"/>
  </w:num>
  <w:num w:numId="7">
    <w:abstractNumId w:val="15"/>
  </w:num>
  <w:num w:numId="8">
    <w:abstractNumId w:val="5"/>
  </w:num>
  <w:num w:numId="9">
    <w:abstractNumId w:val="2"/>
  </w:num>
  <w:num w:numId="10">
    <w:abstractNumId w:val="9"/>
  </w:num>
  <w:num w:numId="11">
    <w:abstractNumId w:val="10"/>
  </w:num>
  <w:num w:numId="12">
    <w:abstractNumId w:val="7"/>
  </w:num>
  <w:num w:numId="13">
    <w:abstractNumId w:val="6"/>
  </w:num>
  <w:num w:numId="14">
    <w:abstractNumId w:val="1"/>
  </w:num>
  <w:num w:numId="15">
    <w:abstractNumId w:val="4"/>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1130EC"/>
    <w:rsid w:val="0000037E"/>
    <w:rsid w:val="00013F2E"/>
    <w:rsid w:val="000E0155"/>
    <w:rsid w:val="001130EC"/>
    <w:rsid w:val="001153DD"/>
    <w:rsid w:val="001313E8"/>
    <w:rsid w:val="00192617"/>
    <w:rsid w:val="0029487D"/>
    <w:rsid w:val="0031363F"/>
    <w:rsid w:val="00327581"/>
    <w:rsid w:val="00351BF5"/>
    <w:rsid w:val="0038680B"/>
    <w:rsid w:val="003C09F9"/>
    <w:rsid w:val="003C2963"/>
    <w:rsid w:val="004511AD"/>
    <w:rsid w:val="00540083"/>
    <w:rsid w:val="006128EC"/>
    <w:rsid w:val="00696F3F"/>
    <w:rsid w:val="006E0630"/>
    <w:rsid w:val="00726815"/>
    <w:rsid w:val="00742798"/>
    <w:rsid w:val="007627DB"/>
    <w:rsid w:val="00776F5F"/>
    <w:rsid w:val="007F54C1"/>
    <w:rsid w:val="00927851"/>
    <w:rsid w:val="00997B9D"/>
    <w:rsid w:val="00BA243A"/>
    <w:rsid w:val="00D46ABF"/>
    <w:rsid w:val="00DC0288"/>
    <w:rsid w:val="00E3692E"/>
    <w:rsid w:val="00E77022"/>
    <w:rsid w:val="00EA0EFF"/>
    <w:rsid w:val="00F77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155"/>
    <w:pPr>
      <w:spacing w:before="240" w:after="240" w:line="240" w:lineRule="auto"/>
    </w:pPr>
    <w:rPr>
      <w:rFonts w:ascii="Arial" w:hAnsi="Arial"/>
      <w:sz w:val="20"/>
    </w:rPr>
  </w:style>
  <w:style w:type="paragraph" w:styleId="berschrift1">
    <w:name w:val="heading 1"/>
    <w:basedOn w:val="Standard"/>
    <w:next w:val="Standard"/>
    <w:link w:val="berschrift1Zchn"/>
    <w:uiPriority w:val="9"/>
    <w:qFormat/>
    <w:rsid w:val="00927851"/>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7851"/>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7851"/>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7627DB"/>
    <w:pPr>
      <w:keepNext/>
      <w:keepLines/>
      <w:spacing w:before="200" w:after="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851"/>
    <w:rPr>
      <w:rFonts w:ascii="Arial" w:eastAsiaTheme="majorEastAsia" w:hAnsi="Arial"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927851"/>
    <w:rPr>
      <w:rFonts w:ascii="Arial" w:eastAsiaTheme="majorEastAsia" w:hAnsi="Arial" w:cstheme="majorBidi"/>
      <w:b/>
      <w:bCs/>
      <w:color w:val="4F81BD" w:themeColor="accent1"/>
      <w:sz w:val="20"/>
    </w:rPr>
  </w:style>
  <w:style w:type="paragraph" w:styleId="KeinLeerraum">
    <w:name w:val="No Spacing"/>
    <w:uiPriority w:val="1"/>
    <w:qFormat/>
    <w:rsid w:val="00EA0EFF"/>
    <w:pPr>
      <w:spacing w:after="0" w:line="240" w:lineRule="auto"/>
    </w:pPr>
    <w:rPr>
      <w:rFonts w:ascii="Arial" w:hAnsi="Arial"/>
      <w:b/>
      <w:sz w:val="20"/>
    </w:rPr>
  </w:style>
  <w:style w:type="character" w:customStyle="1" w:styleId="berschrift2Zchn">
    <w:name w:val="Überschrift 2 Zchn"/>
    <w:basedOn w:val="Absatz-Standardschriftart"/>
    <w:link w:val="berschrift2"/>
    <w:uiPriority w:val="9"/>
    <w:rsid w:val="00927851"/>
    <w:rPr>
      <w:rFonts w:ascii="Arial" w:eastAsiaTheme="majorEastAsia" w:hAnsi="Arial"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7627DB"/>
    <w:rPr>
      <w:rFonts w:ascii="Arial" w:eastAsiaTheme="majorEastAsia" w:hAnsi="Arial" w:cstheme="majorBidi"/>
      <w:b/>
      <w:bCs/>
      <w:i/>
      <w:iCs/>
      <w:color w:val="4F81BD" w:themeColor="accent1"/>
      <w:sz w:val="20"/>
    </w:rPr>
  </w:style>
  <w:style w:type="paragraph" w:styleId="Listenabsatz">
    <w:name w:val="List Paragraph"/>
    <w:basedOn w:val="Standard"/>
    <w:uiPriority w:val="34"/>
    <w:qFormat/>
    <w:rsid w:val="001130EC"/>
    <w:pPr>
      <w:ind w:left="720"/>
      <w:contextualSpacing/>
    </w:pPr>
  </w:style>
  <w:style w:type="paragraph" w:styleId="Sprechblasentext">
    <w:name w:val="Balloon Text"/>
    <w:basedOn w:val="Standard"/>
    <w:link w:val="SprechblasentextZchn"/>
    <w:uiPriority w:val="99"/>
    <w:semiHidden/>
    <w:unhideWhenUsed/>
    <w:rsid w:val="001130E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0EC"/>
    <w:rPr>
      <w:rFonts w:ascii="Tahoma" w:hAnsi="Tahoma" w:cs="Tahoma"/>
      <w:sz w:val="16"/>
      <w:szCs w:val="16"/>
    </w:rPr>
  </w:style>
  <w:style w:type="paragraph" w:customStyle="1" w:styleId="Subheading2">
    <w:name w:val="Subheading 2"/>
    <w:basedOn w:val="Standard"/>
    <w:uiPriority w:val="99"/>
    <w:rsid w:val="006E0630"/>
    <w:pPr>
      <w:autoSpaceDE w:val="0"/>
      <w:autoSpaceDN w:val="0"/>
      <w:adjustRightInd w:val="0"/>
      <w:spacing w:before="0" w:after="0" w:line="240" w:lineRule="atLeast"/>
      <w:textAlignment w:val="center"/>
    </w:pPr>
    <w:rPr>
      <w:rFonts w:ascii="Swis721 BT" w:hAnsi="Swis721 BT" w:cs="Swis721 BT"/>
      <w:b/>
      <w:bCs/>
      <w:color w:val="000000"/>
      <w:spacing w:val="1"/>
      <w:sz w:val="17"/>
      <w:szCs w:val="17"/>
    </w:rPr>
  </w:style>
  <w:style w:type="paragraph" w:customStyle="1" w:styleId="EinfacherAbsatz">
    <w:name w:val="[Einfacher Absatz]"/>
    <w:basedOn w:val="Standard"/>
    <w:uiPriority w:val="99"/>
    <w:rsid w:val="006E0630"/>
    <w:pPr>
      <w:autoSpaceDE w:val="0"/>
      <w:autoSpaceDN w:val="0"/>
      <w:adjustRightInd w:val="0"/>
      <w:spacing w:before="0" w:after="0" w:line="240" w:lineRule="atLeast"/>
      <w:jc w:val="both"/>
      <w:textAlignment w:val="center"/>
    </w:pPr>
    <w:rPr>
      <w:rFonts w:ascii="Swis721 Lt BT" w:hAnsi="Swis721 Lt BT" w:cs="Swis721 Lt BT"/>
      <w:color w:val="000000"/>
      <w:spacing w:val="1"/>
      <w:sz w:val="16"/>
      <w:szCs w:val="16"/>
    </w:rPr>
  </w:style>
  <w:style w:type="paragraph" w:customStyle="1" w:styleId="MerkmaleWrfel">
    <w:name w:val="Merkmale + Würfel"/>
    <w:basedOn w:val="Standard"/>
    <w:uiPriority w:val="99"/>
    <w:rsid w:val="006E0630"/>
    <w:pPr>
      <w:autoSpaceDE w:val="0"/>
      <w:autoSpaceDN w:val="0"/>
      <w:adjustRightInd w:val="0"/>
      <w:spacing w:before="0" w:after="0" w:line="240" w:lineRule="atLeast"/>
      <w:ind w:left="227" w:hanging="227"/>
      <w:textAlignment w:val="center"/>
    </w:pPr>
    <w:rPr>
      <w:rFonts w:ascii="Swis721 Lt BT" w:hAnsi="Swis721 Lt BT" w:cs="Swis721 Lt BT"/>
      <w:color w:val="000000"/>
      <w:spacing w:val="1"/>
      <w:sz w:val="16"/>
      <w:szCs w:val="16"/>
    </w:rPr>
  </w:style>
  <w:style w:type="paragraph" w:customStyle="1" w:styleId="Tabellelinks">
    <w:name w:val="Tabelle links"/>
    <w:basedOn w:val="Standard"/>
    <w:uiPriority w:val="99"/>
    <w:rsid w:val="006E0630"/>
    <w:pPr>
      <w:autoSpaceDE w:val="0"/>
      <w:autoSpaceDN w:val="0"/>
      <w:adjustRightInd w:val="0"/>
      <w:spacing w:before="0" w:after="0" w:line="240" w:lineRule="atLeast"/>
      <w:textAlignment w:val="center"/>
    </w:pPr>
    <w:rPr>
      <w:rFonts w:ascii="Swis721 Lt BT" w:hAnsi="Swis721 Lt BT" w:cs="Swis721 Lt BT"/>
      <w:color w:val="000000"/>
      <w:spacing w:val="1"/>
      <w:sz w:val="16"/>
      <w:szCs w:val="16"/>
    </w:rPr>
  </w:style>
  <w:style w:type="paragraph" w:customStyle="1" w:styleId="Graphictext">
    <w:name w:val="Graphic text"/>
    <w:basedOn w:val="Standard"/>
    <w:uiPriority w:val="99"/>
    <w:rsid w:val="006E0630"/>
    <w:pPr>
      <w:tabs>
        <w:tab w:val="left" w:pos="142"/>
      </w:tabs>
      <w:autoSpaceDE w:val="0"/>
      <w:autoSpaceDN w:val="0"/>
      <w:adjustRightInd w:val="0"/>
      <w:spacing w:before="0" w:after="0" w:line="240" w:lineRule="atLeast"/>
      <w:textAlignment w:val="center"/>
    </w:pPr>
    <w:rPr>
      <w:rFonts w:ascii="Swis721 Cn BT" w:hAnsi="Swis721 Cn BT" w:cs="Swis721 Cn BT"/>
      <w:color w:val="000000"/>
      <w:spacing w:val="3"/>
      <w:sz w:val="15"/>
      <w:szCs w:val="15"/>
    </w:rPr>
  </w:style>
  <w:style w:type="character" w:customStyle="1" w:styleId="Hochgestellt">
    <w:name w:val="Hochgestellt"/>
    <w:uiPriority w:val="99"/>
    <w:rsid w:val="006E0630"/>
    <w:rPr>
      <w:position w:val="4"/>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8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3CA44F85EC0A4D9258C5401E7B58B0" ma:contentTypeVersion="1" ma:contentTypeDescription="Create a new document." ma:contentTypeScope="" ma:versionID="4c980f4280f5bee67c22d600acdaa75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D59AE-7888-45AC-934B-E0C5CBB615F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A33D198-76AB-4184-B212-F8F6D8601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21CD9A-7706-4D88-A0D9-94A51AF20027}">
  <ds:schemaRefs>
    <ds:schemaRef ds:uri="http://schemas.microsoft.com/sharepoint/v3/contenttype/forms"/>
  </ds:schemaRefs>
</ds:datastoreItem>
</file>

<file path=customXml/itemProps4.xml><?xml version="1.0" encoding="utf-8"?>
<ds:datastoreItem xmlns:ds="http://schemas.openxmlformats.org/officeDocument/2006/customXml" ds:itemID="{30852182-E692-4462-A2F8-1B624FCC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rgoettgens</dc:creator>
  <cp:keywords/>
  <dc:description/>
  <cp:lastModifiedBy>Ostendorp Marion</cp:lastModifiedBy>
  <cp:revision>6</cp:revision>
  <dcterms:created xsi:type="dcterms:W3CDTF">2012-11-16T09:10:00Z</dcterms:created>
  <dcterms:modified xsi:type="dcterms:W3CDTF">2018-01-05T13:28:00Z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-1584733144</vt:i4>
  </property>
  <property fmtid="{D5CDD505-2E9C-101B-9397-08002B2CF9AE}" pid="3" name="_NewReviewCycle">
    <vt:lpwstr/>
  </property>
  <property fmtid="{D5CDD505-2E9C-101B-9397-08002B2CF9AE}" pid="4" name="_EmailSubject">
    <vt:lpwstr>Ausschreibungstexte</vt:lpwstr>
  </property>
  <property fmtid="{D5CDD505-2E9C-101B-9397-08002B2CF9AE}" pid="5" name="_AuthorEmail">
    <vt:lpwstr>birgit.neuner@krantz.de</vt:lpwstr>
  </property>
  <property fmtid="{D5CDD505-2E9C-101B-9397-08002B2CF9AE}" pid="6" name="_AuthorEmailDisplayName">
    <vt:lpwstr>Neuner, Birgit</vt:lpwstr>
  </property>
  <property fmtid="{D5CDD505-2E9C-101B-9397-08002B2CF9AE}" pid="7" name="_PreviousAdHocReviewCycleID">
    <vt:i4>-1943685498</vt:i4>
  </property>
  <property fmtid="{D5CDD505-2E9C-101B-9397-08002B2CF9AE}" pid="8" name="_ReviewingToolsShownOnce">
    <vt:lpwstr/>
  </property>
  <property fmtid="{D5CDD505-2E9C-101B-9397-08002B2CF9AE}" pid="9" name="ContentTypeId">
    <vt:lpwstr>0x010100EE3CA44F85EC0A4D9258C5401E7B58B0</vt:lpwstr>
  </property>
</Properties>
</file>